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93" w:rsidRPr="00320FA6" w:rsidRDefault="006E70FE" w:rsidP="00581F42">
      <w:pPr>
        <w:pStyle w:val="2"/>
      </w:pPr>
      <w:bookmarkStart w:id="0" w:name="_GoBack"/>
      <w:bookmarkEnd w:id="0"/>
      <w:r w:rsidRPr="00320FA6">
        <w:t>Добрый день, дорогие друзья!</w:t>
      </w:r>
    </w:p>
    <w:p w:rsidR="006E70FE" w:rsidRPr="00320FA6" w:rsidRDefault="006E70FE" w:rsidP="00320FA6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 xml:space="preserve">Вы стали участниками городского интерактивного конкурса «Победный маршрут»! </w:t>
      </w:r>
    </w:p>
    <w:p w:rsidR="006E70FE" w:rsidRPr="00320FA6" w:rsidRDefault="006E70FE" w:rsidP="00320FA6">
      <w:pPr>
        <w:tabs>
          <w:tab w:val="left" w:pos="3510"/>
        </w:tabs>
        <w:spacing w:after="0" w:line="360" w:lineRule="auto"/>
        <w:ind w:firstLine="425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>Старт дан!</w:t>
      </w:r>
      <w:r w:rsidR="00320FA6">
        <w:rPr>
          <w:rFonts w:ascii="Times New Roman" w:hAnsi="Times New Roman" w:cs="Times New Roman"/>
          <w:sz w:val="32"/>
          <w:szCs w:val="28"/>
        </w:rPr>
        <w:tab/>
      </w:r>
    </w:p>
    <w:p w:rsidR="006E70FE" w:rsidRPr="00320FA6" w:rsidRDefault="006E70FE" w:rsidP="00320FA6">
      <w:pPr>
        <w:spacing w:after="0" w:line="360" w:lineRule="auto"/>
        <w:ind w:firstLine="425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0FA6">
        <w:rPr>
          <w:rFonts w:ascii="Times New Roman" w:hAnsi="Times New Roman" w:cs="Times New Roman"/>
          <w:b/>
          <w:sz w:val="32"/>
          <w:szCs w:val="28"/>
        </w:rPr>
        <w:t>Станция № 1 «Пионерская».</w:t>
      </w:r>
    </w:p>
    <w:p w:rsidR="006E70FE" w:rsidRPr="00320FA6" w:rsidRDefault="006E70FE" w:rsidP="00320FA6">
      <w:pPr>
        <w:spacing w:after="0" w:line="360" w:lineRule="auto"/>
        <w:ind w:firstLine="425"/>
        <w:jc w:val="both"/>
        <w:rPr>
          <w:rFonts w:ascii="Times New Roman" w:hAnsi="Times New Roman" w:cs="Times New Roman"/>
          <w:b/>
          <w:sz w:val="32"/>
          <w:szCs w:val="28"/>
        </w:rPr>
      </w:pPr>
      <w:r w:rsidRPr="00320FA6">
        <w:rPr>
          <w:rFonts w:ascii="Times New Roman" w:hAnsi="Times New Roman" w:cs="Times New Roman"/>
          <w:b/>
          <w:sz w:val="32"/>
          <w:szCs w:val="28"/>
        </w:rPr>
        <w:t>Задание:</w:t>
      </w:r>
    </w:p>
    <w:p w:rsidR="006E70FE" w:rsidRPr="00320FA6" w:rsidRDefault="006E70FE" w:rsidP="003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>Изучите историю пионерской организации. Ответьте на вопросы теста (приложение 1).</w:t>
      </w:r>
    </w:p>
    <w:p w:rsidR="006E70FE" w:rsidRPr="00320FA6" w:rsidRDefault="006E70FE" w:rsidP="003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320FA6">
        <w:rPr>
          <w:rFonts w:ascii="Times New Roman" w:hAnsi="Times New Roman" w:cs="Times New Roman"/>
          <w:sz w:val="32"/>
          <w:szCs w:val="28"/>
        </w:rPr>
        <w:t>Подготовьте доклады и проведите в детском объединении занятие школы актива на тему «История пионерской организации. Пионеры-герои».</w:t>
      </w:r>
    </w:p>
    <w:p w:rsidR="006E70FE" w:rsidRPr="00F52991" w:rsidRDefault="00F52991" w:rsidP="00320FA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28"/>
        </w:rPr>
      </w:pPr>
      <w:r w:rsidRPr="00F52991">
        <w:rPr>
          <w:rFonts w:ascii="Times New Roman" w:hAnsi="Times New Roman" w:cs="Times New Roman"/>
          <w:sz w:val="32"/>
          <w:szCs w:val="28"/>
        </w:rPr>
        <w:t xml:space="preserve">Организуйте и проведите классный час/собрание/презентацию </w:t>
      </w:r>
      <w:r w:rsidR="0063104E">
        <w:rPr>
          <w:rFonts w:ascii="Times New Roman" w:hAnsi="Times New Roman" w:cs="Times New Roman"/>
          <w:sz w:val="32"/>
          <w:szCs w:val="28"/>
        </w:rPr>
        <w:t xml:space="preserve">(в любой форме) </w:t>
      </w:r>
      <w:r>
        <w:rPr>
          <w:rFonts w:ascii="Times New Roman" w:hAnsi="Times New Roman" w:cs="Times New Roman"/>
          <w:sz w:val="32"/>
          <w:szCs w:val="28"/>
        </w:rPr>
        <w:t>с рассказом о вашем детском объединении для ребят из младших классов</w:t>
      </w:r>
      <w:r w:rsidR="0063104E">
        <w:rPr>
          <w:rFonts w:ascii="Times New Roman" w:hAnsi="Times New Roman" w:cs="Times New Roman"/>
          <w:sz w:val="32"/>
          <w:szCs w:val="28"/>
        </w:rPr>
        <w:t xml:space="preserve">/ ребят из клуба (Расскажите </w:t>
      </w:r>
      <w:r w:rsidR="006E70FE" w:rsidRPr="00F52991">
        <w:rPr>
          <w:rFonts w:ascii="Times New Roman" w:hAnsi="Times New Roman" w:cs="Times New Roman"/>
          <w:sz w:val="32"/>
          <w:szCs w:val="28"/>
        </w:rPr>
        <w:t>историю создания вашего объединения, расскажите про эмблему, символы и атрибуты</w:t>
      </w:r>
      <w:r w:rsidR="0063104E">
        <w:rPr>
          <w:rFonts w:ascii="Times New Roman" w:hAnsi="Times New Roman" w:cs="Times New Roman"/>
          <w:sz w:val="32"/>
          <w:szCs w:val="28"/>
        </w:rPr>
        <w:t>; направления работы и ключевые дела)</w:t>
      </w:r>
      <w:r w:rsidR="00320FA6" w:rsidRPr="00F52991">
        <w:rPr>
          <w:rFonts w:ascii="Times New Roman" w:hAnsi="Times New Roman" w:cs="Times New Roman"/>
          <w:sz w:val="32"/>
          <w:szCs w:val="28"/>
        </w:rPr>
        <w:t>.</w:t>
      </w:r>
      <w:r w:rsidR="006E70FE" w:rsidRPr="00F52991">
        <w:rPr>
          <w:rFonts w:ascii="Times New Roman" w:hAnsi="Times New Roman" w:cs="Times New Roman"/>
          <w:sz w:val="32"/>
          <w:szCs w:val="28"/>
        </w:rPr>
        <w:t xml:space="preserve"> </w:t>
      </w:r>
    </w:p>
    <w:p w:rsidR="003C4B24" w:rsidRDefault="003C4B24" w:rsidP="00E21EE2">
      <w:pPr>
        <w:pStyle w:val="a3"/>
        <w:spacing w:after="0" w:line="360" w:lineRule="auto"/>
        <w:ind w:left="785"/>
        <w:jc w:val="both"/>
        <w:rPr>
          <w:rFonts w:ascii="Times New Roman" w:hAnsi="Times New Roman" w:cs="Times New Roman"/>
          <w:sz w:val="32"/>
          <w:szCs w:val="28"/>
        </w:rPr>
      </w:pPr>
    </w:p>
    <w:p w:rsidR="003C4B24" w:rsidRDefault="003C4B24" w:rsidP="003C4B24">
      <w:pPr>
        <w:pStyle w:val="a3"/>
        <w:spacing w:after="0" w:line="360" w:lineRule="auto"/>
        <w:ind w:left="78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Успешной и интересной работы!</w:t>
      </w:r>
    </w:p>
    <w:p w:rsidR="00C374A7" w:rsidRDefault="003C4B24" w:rsidP="003C4B24">
      <w:pPr>
        <w:pStyle w:val="a3"/>
        <w:spacing w:after="0" w:line="360" w:lineRule="auto"/>
        <w:ind w:left="78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Ждем фото/видео отчет о проделанной работе</w:t>
      </w:r>
      <w:r w:rsidR="00C374A7">
        <w:rPr>
          <w:rFonts w:ascii="Times New Roman" w:hAnsi="Times New Roman" w:cs="Times New Roman"/>
          <w:sz w:val="32"/>
          <w:szCs w:val="28"/>
        </w:rPr>
        <w:t xml:space="preserve">, </w:t>
      </w:r>
    </w:p>
    <w:p w:rsidR="00E21EE2" w:rsidRDefault="00C374A7" w:rsidP="003C4B24">
      <w:pPr>
        <w:pStyle w:val="a3"/>
        <w:spacing w:after="0" w:line="360" w:lineRule="auto"/>
        <w:ind w:left="78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а также разработанные вами материалы</w:t>
      </w:r>
      <w:r w:rsidR="003C4B24">
        <w:rPr>
          <w:rFonts w:ascii="Times New Roman" w:hAnsi="Times New Roman" w:cs="Times New Roman"/>
          <w:sz w:val="32"/>
          <w:szCs w:val="28"/>
        </w:rPr>
        <w:t>!</w:t>
      </w:r>
    </w:p>
    <w:p w:rsidR="00320FA6" w:rsidRDefault="00320FA6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br w:type="page"/>
      </w:r>
    </w:p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right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>ПРИЛОЖЕНИЕ № 1</w:t>
      </w:r>
    </w:p>
    <w:p w:rsidR="00320FA6" w:rsidRPr="00320FA6" w:rsidRDefault="00320FA6" w:rsidP="00320FA6">
      <w:pPr>
        <w:shd w:val="clear" w:color="auto" w:fill="FFFFFF" w:themeFill="background1"/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320FA6">
        <w:rPr>
          <w:rFonts w:ascii="Times New Roman" w:eastAsia="Times New Roman" w:hAnsi="Times New Roman" w:cs="Times New Roman"/>
          <w:b/>
          <w:bCs/>
          <w:sz w:val="28"/>
          <w:lang w:eastAsia="ru-RU"/>
        </w:rPr>
        <w:t>ТЕСТ «История пионерской организации»</w:t>
      </w:r>
    </w:p>
    <w:p w:rsidR="00320FA6" w:rsidRDefault="00320FA6" w:rsidP="00320FA6">
      <w:pPr>
        <w:shd w:val="clear" w:color="auto" w:fill="FFFFFF" w:themeFill="background1"/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lang w:eastAsia="ru-RU"/>
        </w:rPr>
      </w:pPr>
      <w:r w:rsidRPr="004B552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Ответы на вопросы: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Назовите год создания пионерской организации: 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1922 год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Когда и где был создан первый пионерский отряд?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Первый пионерский отряд был создан 12 февраля 1922 года в Москве при фабзавуче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имени     Борщевского на Красной Пресне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 каких районах Нижнего Новгорода появились первые пионерские отряды?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b/>
          <w:sz w:val="24"/>
          <w:szCs w:val="24"/>
        </w:rPr>
        <w:t>Сормовском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sz w:val="24"/>
          <w:szCs w:val="24"/>
        </w:rPr>
        <w:t>Канавинском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районах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Как назывался первый пионерский журнал, первый номер которого вышел в апреле 1923 года в Москве?  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«Барабан»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Чье имя носили первые детские коммунистические групп юных пионеров?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Имени «Спартака»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Назовите девиз пионеров: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«К борьбе за дело рабочего класса будь готов!», ответ: «Всегда готов!».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Когда и в </w:t>
      </w:r>
      <w:proofErr w:type="gramStart"/>
      <w:r>
        <w:rPr>
          <w:rFonts w:ascii="Times New Roman" w:hAnsi="Times New Roman"/>
          <w:sz w:val="24"/>
          <w:szCs w:val="24"/>
        </w:rPr>
        <w:t>связи</w:t>
      </w:r>
      <w:proofErr w:type="gramEnd"/>
      <w:r>
        <w:rPr>
          <w:rFonts w:ascii="Times New Roman" w:hAnsi="Times New Roman"/>
          <w:sz w:val="24"/>
          <w:szCs w:val="24"/>
        </w:rPr>
        <w:t xml:space="preserve"> с каким событие пионерской организации было присвоено имя В.И. Ленина?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В январе 1924 года, после смерти В.И. Ленина, детские коммунистические группы юных пионеров имени Спартака были переименованы в детские коммунистические группы юных пионеров имени В.И. Ленина.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Назовите дату открытия Всероссийского пионерского лагеря «Артек».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16 июня 1925 года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Кто стали инициаторами 1 Всесоюзного слета пионеров, который проходил  с 18 по 25 августа 1929 года в Москве? 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Пионеры Нижнего Новгорода.</w:t>
      </w:r>
    </w:p>
    <w:p w:rsidR="005A6588" w:rsidRDefault="005A6588" w:rsidP="005A658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Расскажите о деятельности пионеров в годы ВОВ. 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Ребята стремились в меру своих сил помогать взрослым: работали на полях колхозов и совхозов, принимали активное участие в восстановлении разрушенных фашистами школ, вносили свои сбережения в фонд обороны   Родины.  На средства, собранные пионерами, были построены и отправлены на фронт танки и целые танковые колонны: «Пионер Башкирии», «Горьковский пионер», «Московский  пионер», «Куйбышевский пионер»….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Небо Родины защищали эскадрильи «Карельский пионер», «Пионер Сибири», «Пионер Узбекистана», «Юный истребитель»…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На собранные ребятами средства были построены корабли, бронепоезда, боевые орудия…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Пионеры провели два всесоюзных пионерских воскресника «Пионеры – фронту». Во многих школах создавались мастерские, в которых ребята изготавливали различные детали мин, оружия, лыжные палки, обстругивали ложа винтовок, обметывали петли форменных кителей и т.д. Развернулось широкое тимуровское движение по оказанию помощи семьям фронтовиков. Ребята помогали в хозяйстве, ухаживали за малышами, кололи дрова, варили пищу, стирали белье, работали на огородах. В детских садах и яслях помогали воспитательницам, делали для малышей игрушки, дарили им книги. Работали пионеры и в госпиталях.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Миллионы детских писем и подарков шли на фронт бойцам и офицерам Красной Армии. 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Назовите пионеров-героев, которым было присвоено звание Героя Советского Союза.  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Лена Голикова, Валя Котик, Зина Портнова, Марат </w:t>
      </w:r>
      <w:proofErr w:type="spellStart"/>
      <w:r>
        <w:rPr>
          <w:rFonts w:ascii="Times New Roman" w:hAnsi="Times New Roman"/>
          <w:b/>
          <w:sz w:val="24"/>
          <w:szCs w:val="24"/>
        </w:rPr>
        <w:t>Казей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Расскажите о деятельности пионерской организации с начала 50-х годов до 1989 года.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1952 год. По инициативе пионеров школы №27 г. Горького развернулось движение под девизом «Родной школе – подарки лета!»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1953 год. По инициативе газеты «</w:t>
      </w:r>
      <w:proofErr w:type="gramStart"/>
      <w:r>
        <w:rPr>
          <w:rFonts w:ascii="Times New Roman" w:hAnsi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правда» юные туристы отправились в путешествие по родной стране.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1957 году выходит «Положение о старшем пионерском вожатом дружины». Старший вожатый является «воспитателем и организатором  юных пионеров». Положение закрепляло подбор кадров, обязанности и права старшего вожатого.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          С начала 50-х годов в пионерской организации провозглашается принцип: работа с детьми «должна строиться на основе всемерного развития инициативы и самодеятельности, с учетом возраста и запросов детей».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1952 год. По инициативе пионеров школы №27 </w:t>
      </w:r>
      <w:proofErr w:type="spellStart"/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.Г</w:t>
      </w:r>
      <w:proofErr w:type="gramEnd"/>
      <w:r>
        <w:rPr>
          <w:rFonts w:ascii="Times New Roman" w:hAnsi="Times New Roman"/>
          <w:b/>
          <w:sz w:val="24"/>
          <w:szCs w:val="24"/>
        </w:rPr>
        <w:t>орького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развернулось движение под девизом «Родной школе – подарки лета!»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1953 год. По инициативе газеты «</w:t>
      </w:r>
      <w:proofErr w:type="gramStart"/>
      <w:r>
        <w:rPr>
          <w:rFonts w:ascii="Times New Roman" w:hAnsi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правда» юные туристы отправились в путешествие по родной стране.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1957 год. Увлекательная игра ленинградских пионеров «Красный следопыт» перерастает во Всесоюзное движение красных следопытов.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1957 году выходит «Положение о старшем пионерском вожатом дружины». Старший вожатый является «воспитателем и организатором  юных пионеров». Положение закрепляло подбор кадров, обязанности и права старшего вожатого.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Июль 1958 года. Утвержден примерный перечень умений и навыков «Ступени юного пионера». Установлены три «ступеньки»: первая для учеников 3-4-х, вторая -5-6-х, третья-7-8-х классов. «Ступеньки были призваны помочь пионервожатым учитывать возрастные особенности в деятельности пионерских коллективов. Впервые в России СПО Нижегородской области предложена аттестация старших вожатых, которая была принята в области.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Июль 1960 года. Открылся Всероссийский пионерский лагерь «Орленок».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Сентябрь 1960 года. Объявлена пионерская двухлетка «Пионеры – Родине». Главные дела двухлетки: сбор миллиона тонн металлолома для нефтепровода «Дружба», Всесоюзный конкурс «Юные техники – Родине», выращивание на пионерских фермах 10 миллионов кроликов и 100 миллионов голов птицы.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1962 год. Всесоюзная пионерская организация награждена орденом </w:t>
      </w:r>
      <w:proofErr w:type="spellStart"/>
      <w:r>
        <w:rPr>
          <w:rFonts w:ascii="Times New Roman" w:hAnsi="Times New Roman"/>
          <w:b/>
          <w:sz w:val="24"/>
          <w:szCs w:val="24"/>
        </w:rPr>
        <w:t>В.И.Ленина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Июль 1962 года. Проводится 2 Всесоюзный слет пионеров в «Артеке».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1964 год. На страницах газеты «</w:t>
      </w:r>
      <w:proofErr w:type="gramStart"/>
      <w:r>
        <w:rPr>
          <w:rFonts w:ascii="Times New Roman" w:hAnsi="Times New Roman"/>
          <w:b/>
          <w:sz w:val="24"/>
          <w:szCs w:val="24"/>
        </w:rPr>
        <w:t>Пионерская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правда» появились клубы «Кожаный мяч» и «Золотая шайба».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1964 год. Дан старт трехлетнему смотру пионерских дружин «Сияйте, ленинские звезды!»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1967 год. Утверждается новое Положение о Всесоюзной пионерской организации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В.И.Ленина</w:t>
      </w:r>
      <w:proofErr w:type="spellEnd"/>
      <w:r>
        <w:rPr>
          <w:rFonts w:ascii="Times New Roman" w:hAnsi="Times New Roman"/>
          <w:b/>
          <w:sz w:val="24"/>
          <w:szCs w:val="24"/>
        </w:rPr>
        <w:t>, вводится программа «Ориентир».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Основная задача пионерской организации по-прежнему определялась как воспитание подрастающего поколения, преданного делу коммунистической партии. </w:t>
      </w:r>
      <w:r>
        <w:rPr>
          <w:rFonts w:ascii="Times New Roman" w:hAnsi="Times New Roman"/>
          <w:b/>
          <w:sz w:val="24"/>
          <w:szCs w:val="24"/>
        </w:rPr>
        <w:lastRenderedPageBreak/>
        <w:t>Девиз: на призыв «Пионер! К борьбе за дело коммунистической партии Советского Союза будь готов!» - пионер отвечает: «Всегда готов!».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Торжественное обещание пионера: «Я (Ф.И.), вступая в ряды Всесоюзной пионерской организации имени Владимира Ильича Ленина, перед лицом своих товарищей торжественно обещаю: горячо любить свою Родину, жить, учиться и  бороться, как завещал великий Ленин, как учит Коммунистическая партия, всегда выполнять законы пионеров Советского Союза».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Законы пионеров: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предан Родине, партии, коммунизму.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готовится стать комсомольцем.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держит равнение на героев борьбы и труда.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чтит память павших борцов и готовится стать защитником Родины.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настойчив в учении, труде и спорте.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– товарищ и вожак октябрят.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– честный и верный товарищ, всегда смело стоит за правду.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Пионер – друг пионерам и детям трудящихся всех стран.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о символике, атрибутах и ритуалах Всесоюзной пионерской организации имени </w:t>
      </w:r>
      <w:proofErr w:type="spellStart"/>
      <w:r>
        <w:rPr>
          <w:rFonts w:ascii="Times New Roman" w:hAnsi="Times New Roman"/>
          <w:b/>
          <w:sz w:val="24"/>
          <w:szCs w:val="24"/>
        </w:rPr>
        <w:t>В.И.Ленина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b/>
          <w:sz w:val="24"/>
          <w:szCs w:val="24"/>
        </w:rPr>
        <w:t>Девиз, пионерское знамя, отрядный флаг, пионерский галстук, пионерский значок, пионерский салют, горн, барабан, пионерская форма, пионерский строй, пионерская линейка, прием в пионерскую организацию, гирлянда Славы, подъем государственного флага.</w:t>
      </w:r>
      <w:proofErr w:type="gramEnd"/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Пионерский значок – этот значок пионеры носят на левой стороне груди.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Алую пятиконечную звезду с </w:t>
      </w:r>
      <w:proofErr w:type="spellStart"/>
      <w:r>
        <w:rPr>
          <w:rFonts w:ascii="Times New Roman" w:hAnsi="Times New Roman"/>
          <w:b/>
          <w:sz w:val="24"/>
          <w:szCs w:val="24"/>
        </w:rPr>
        <w:t>В.И.Ленином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изображает значок, а над звездой три языка жаркого пламени.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Три языка пламени – это горячая дружба трех поколений – коммунистов, комсомольцев и пионеров. Пионер всегда готов к борьбе. И эти слова – «Всегда готов!» - написаны на значке.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К важнейшим задачам пионерской организации относится воспитание октябрят. Пионерские дружины и отряды создавали октябрятские группы в 1-3 классах. Группа делилась на звездочки по 5-6 октябрят. Пионеры помогали октябрятам в учебе, внеклассной работе, подготавливали их к вступлению в пионеры.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1967 год. Стартовала Всесоюзная военно-спортивная игра пионеров «Зарница».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Июль 1967 года. III Всесоюзный слет пионеров в «Артеке».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Июль 1970 года. IV Всесоюзный слет пионеров в Ленинграде. На слете дан старт Всесоюзному маршу пионерских отрядов «Всегда готов!».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1972 год. Награждение Всесоюзной пионерской организации вторым орденом Ленина.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Июль – август 1972 года. V Всесоюзный слет пионеров в «Артеке». Решением слета марш пионерских отрядов «Всегда готов!» был продолжен. Он был посвящен 50-летию образования СССР. 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Август 1974 года. VI Всесоюзный слет пионеров в Артеке. Марш пионерских отрядов «Всегда готов!» продолжен и посвящен 30-летию Победы советского народа в Великой Отечественной войне.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Май 1976 года. I Всесоюзный слет пионерских вожатых в Москве.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Август 1976 года. VII Всесоюзный слет пионеров в «Артеке».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1976 год. Объявлена Всесоюзная пионерская операция «Зернышко» - помощь пионеров в выращивании хлеба и уборке урожая.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1978 год. Дан старт Всесоюзному маршу пионерских отрядов «Пионеры всей страны делу Ленина верны!».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1978 год. Объявлена Всесоюзная операция «Миллион – Родине» по сбору макулатуры и металлолома.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Май 1981 года. VIII Всесоюзный слет пионеров в Москве. Дан старт операции «Пионерская слава».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1989 год. IX Всесоюзный слет пионеров в «Артеке».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13. Дата основания Международного Союза детских общественных объединений СПО ФДО: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>1 октября 1990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Общественная организация «Союз пионерских организаций Нижегородской области» была создана </w:t>
      </w:r>
      <w:r>
        <w:rPr>
          <w:rFonts w:ascii="Times New Roman" w:hAnsi="Times New Roman"/>
          <w:b/>
          <w:sz w:val="24"/>
          <w:szCs w:val="24"/>
        </w:rPr>
        <w:t>в 15 января 1991 года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 Перечислите основные программы СПО-ФДО. 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Впервые в России СПО Нижегородской области предложена аттестация старших вожатых, которая была принята в области.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 1994 года совет СПО Нижегородской области реализует программу межрегионального взаимодействия по направлению школьников Нижегородской области в ВДЦ «Орленок», «Океан», МДЦ «Артек».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 июля 1994 года СПО возобновил ежегодные сборы детского актива «Лидер». В 1996, 1997, 1999, 2001 годах программы летних сборов «Лидер» становились лауреатами Всероссийских конкурсов вариативных программ и им присуждались гранты.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С 1995 по 1997 год СПО Нижегородской области успешно сотрудничал с Германией, Израилем, Польшей в международной программе «Строим новые мосты» (обмен вожатыми для обмена опытом социальной работы).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 1997 году совместно с департаментом образования и науки администрации Нижегородской области, администрацией Нижнего Новгорода, Дворцом детского творчества им. </w:t>
      </w:r>
      <w:proofErr w:type="spellStart"/>
      <w:r>
        <w:rPr>
          <w:rFonts w:ascii="Times New Roman" w:hAnsi="Times New Roman"/>
          <w:b/>
          <w:sz w:val="24"/>
          <w:szCs w:val="24"/>
        </w:rPr>
        <w:t>В.П.Чкалова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была проведена Международная конференция ассоциации исследователей детского движения «Роль и позиция взрослых в детском движении».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В 1997 году на базе ОООДЦ «Лазурный» прошел I областной сбор старших вожатых Нижегородской области (фестиваль вожатских отрядов).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 августе 1998 года сборный пионерский отряд детской организации «Сияющие звезды» г. Сарова побывал на II Международном сборе пионеров в Минске.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В 1999 году областной совет СПО Нижегородской области совместно с областным центром эстетического образования детей и молодежи проводит акцию «Дети – детям» по передачи школьных принадлежностей, книг, игрушек, собранных</w:t>
      </w:r>
      <w:r>
        <w:rPr>
          <w:rFonts w:ascii="Times New Roman" w:hAnsi="Times New Roman"/>
          <w:sz w:val="24"/>
          <w:szCs w:val="24"/>
        </w:rPr>
        <w:t xml:space="preserve"> детьми Нижегородской </w:t>
      </w:r>
      <w:r>
        <w:rPr>
          <w:rFonts w:ascii="Times New Roman" w:hAnsi="Times New Roman"/>
          <w:b/>
          <w:sz w:val="24"/>
          <w:szCs w:val="24"/>
        </w:rPr>
        <w:t>области, детям Дагестана и Чечни. Акция перерастает в проект.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Как называется городская детская общественная организация </w:t>
      </w:r>
      <w:proofErr w:type="spellStart"/>
      <w:r>
        <w:rPr>
          <w:rFonts w:ascii="Times New Roman" w:hAnsi="Times New Roman"/>
          <w:sz w:val="24"/>
          <w:szCs w:val="24"/>
        </w:rPr>
        <w:t>г.Н.Новгорода</w:t>
      </w:r>
      <w:proofErr w:type="spellEnd"/>
      <w:r>
        <w:rPr>
          <w:rFonts w:ascii="Times New Roman" w:hAnsi="Times New Roman"/>
          <w:sz w:val="24"/>
          <w:szCs w:val="24"/>
        </w:rPr>
        <w:t xml:space="preserve">? </w:t>
      </w:r>
    </w:p>
    <w:p w:rsidR="005A6588" w:rsidRDefault="005A6588" w:rsidP="005A65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 детских организаций «Надежда» </w:t>
      </w:r>
    </w:p>
    <w:p w:rsidR="00D5679E" w:rsidRDefault="00D5679E" w:rsidP="005A6588">
      <w:pPr>
        <w:shd w:val="clear" w:color="auto" w:fill="FFFFFF" w:themeFill="background1"/>
        <w:tabs>
          <w:tab w:val="left" w:pos="284"/>
        </w:tabs>
        <w:spacing w:after="0" w:line="360" w:lineRule="auto"/>
        <w:ind w:left="426" w:hanging="426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D5679E" w:rsidSect="00E21EE2">
      <w:pgSz w:w="11907" w:h="16838" w:code="9"/>
      <w:pgMar w:top="568" w:right="85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895"/>
    <w:multiLevelType w:val="hybridMultilevel"/>
    <w:tmpl w:val="F5E603C6"/>
    <w:lvl w:ilvl="0" w:tplc="DF206346">
      <w:start w:val="1"/>
      <w:numFmt w:val="bullet"/>
      <w:lvlText w:val="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532F6C72"/>
    <w:multiLevelType w:val="hybridMultilevel"/>
    <w:tmpl w:val="5A701338"/>
    <w:lvl w:ilvl="0" w:tplc="BDBED4A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65F06D50"/>
    <w:multiLevelType w:val="hybridMultilevel"/>
    <w:tmpl w:val="15BC12F8"/>
    <w:lvl w:ilvl="0" w:tplc="0D7470C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C10B20"/>
    <w:multiLevelType w:val="hybridMultilevel"/>
    <w:tmpl w:val="1C2E65D4"/>
    <w:lvl w:ilvl="0" w:tplc="A1FCAF5C">
      <w:start w:val="1"/>
      <w:numFmt w:val="bullet"/>
      <w:lvlText w:val=""/>
      <w:lvlJc w:val="left"/>
      <w:pPr>
        <w:ind w:left="2563" w:hanging="360"/>
      </w:pPr>
      <w:rPr>
        <w:rFonts w:ascii="Symbol" w:hAnsi="Symbol" w:hint="default"/>
      </w:rPr>
    </w:lvl>
    <w:lvl w:ilvl="1" w:tplc="A1FCAF5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7D0"/>
    <w:rsid w:val="00012621"/>
    <w:rsid w:val="00103D35"/>
    <w:rsid w:val="0015068B"/>
    <w:rsid w:val="00257633"/>
    <w:rsid w:val="002E19F3"/>
    <w:rsid w:val="00320FA6"/>
    <w:rsid w:val="003C4B24"/>
    <w:rsid w:val="00410AC4"/>
    <w:rsid w:val="00502493"/>
    <w:rsid w:val="00581F42"/>
    <w:rsid w:val="005A6588"/>
    <w:rsid w:val="0063104E"/>
    <w:rsid w:val="00654549"/>
    <w:rsid w:val="006E70FE"/>
    <w:rsid w:val="00705B0A"/>
    <w:rsid w:val="00A477D0"/>
    <w:rsid w:val="00B27691"/>
    <w:rsid w:val="00BD70D6"/>
    <w:rsid w:val="00C374A7"/>
    <w:rsid w:val="00D5679E"/>
    <w:rsid w:val="00E21EE2"/>
    <w:rsid w:val="00F276C7"/>
    <w:rsid w:val="00F5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81F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0FE"/>
    <w:pPr>
      <w:ind w:left="720"/>
      <w:contextualSpacing/>
    </w:pPr>
  </w:style>
  <w:style w:type="paragraph" w:styleId="a4">
    <w:name w:val="Body Text"/>
    <w:basedOn w:val="a"/>
    <w:link w:val="a5"/>
    <w:rsid w:val="00E21EE2"/>
    <w:pPr>
      <w:tabs>
        <w:tab w:val="num" w:pos="11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E21EE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1F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2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ddtuser</dc:creator>
  <cp:lastModifiedBy>Пользователь Windows</cp:lastModifiedBy>
  <cp:revision>2</cp:revision>
  <dcterms:created xsi:type="dcterms:W3CDTF">2020-03-23T21:00:00Z</dcterms:created>
  <dcterms:modified xsi:type="dcterms:W3CDTF">2020-03-23T21:00:00Z</dcterms:modified>
</cp:coreProperties>
</file>