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E135" w14:textId="62E472E3" w:rsidR="005F672A" w:rsidRPr="005F672A" w:rsidRDefault="005F672A" w:rsidP="005F672A">
      <w:pPr>
        <w:spacing w:line="360" w:lineRule="auto"/>
        <w:jc w:val="right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Приложение 3.</w:t>
      </w:r>
    </w:p>
    <w:p w14:paraId="7D66FA27" w14:textId="6D1EF285" w:rsidR="008446D0" w:rsidRPr="005F672A" w:rsidRDefault="005F672A" w:rsidP="005F672A">
      <w:pPr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                      </w:t>
      </w:r>
      <w:bookmarkStart w:id="0" w:name="_GoBack"/>
      <w:bookmarkEnd w:id="0"/>
      <w:r w:rsidR="008446D0" w:rsidRPr="005F672A">
        <w:rPr>
          <w:rFonts w:ascii="Times New Roman" w:hAnsi="Times New Roman"/>
          <w:b/>
          <w:i/>
          <w:iCs/>
          <w:sz w:val="28"/>
          <w:szCs w:val="28"/>
        </w:rPr>
        <w:t>Взаимодействие медиацентра.</w:t>
      </w:r>
    </w:p>
    <w:p w14:paraId="72979E01" w14:textId="77777777" w:rsidR="008446D0" w:rsidRPr="00FA2714" w:rsidRDefault="0010641A" w:rsidP="008446D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27195255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3" type="#_x0000_t5" style="position:absolute;margin-left:202.95pt;margin-top:520.25pt;width:158.25pt;height:36.55pt;z-index:25169817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11785F39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02.95pt;margin-top:556.8pt;width:158.25pt;height:117.75pt;z-index:251699200">
            <v:textbox style="mso-next-textbox:#_x0000_s1064">
              <w:txbxContent>
                <w:p w14:paraId="5C1E0628" w14:textId="77777777" w:rsidR="008446D0" w:rsidRDefault="008446D0" w:rsidP="008446D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6DF0D58" w14:textId="77777777" w:rsidR="008446D0" w:rsidRPr="00957A78" w:rsidRDefault="008446D0" w:rsidP="008446D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Выпускники школы, педагоги, администрация школы, родители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51E9C71A">
          <v:shape id="_x0000_s1033" type="#_x0000_t202" style="position:absolute;margin-left:76.95pt;margin-top:556.8pt;width:117.75pt;height:117.75pt;z-index:251667456">
            <v:textbox style="mso-next-textbox:#_x0000_s1033">
              <w:txbxContent>
                <w:p w14:paraId="0E1A284C" w14:textId="77777777" w:rsidR="008446D0" w:rsidRDefault="008446D0" w:rsidP="00844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C88B651" w14:textId="77777777" w:rsidR="008446D0" w:rsidRDefault="008446D0" w:rsidP="00844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Региональное отделение ВГТРК – </w:t>
                  </w:r>
                </w:p>
                <w:p w14:paraId="43C6F893" w14:textId="77777777" w:rsidR="008446D0" w:rsidRPr="008446D0" w:rsidRDefault="008446D0" w:rsidP="00844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ГТРК </w:t>
                  </w:r>
                  <w:r w:rsidRPr="00844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«Нижний Новгород»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10880F8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34.45pt;margin-top:406.8pt;width:37.5pt;height:99.75pt;z-index:2517002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4EC89B23">
          <v:shape id="_x0000_s1038" type="#_x0000_t32" style="position:absolute;margin-left:143.75pt;margin-top:406.8pt;width:66.7pt;height:99.75pt;flip:x;z-index:25167257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00F4798A">
          <v:shape id="_x0000_s1059" type="#_x0000_t5" style="position:absolute;margin-left:76.95pt;margin-top:520.25pt;width:117.75pt;height:36.55pt;z-index:25169408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DE76538">
          <v:shape id="_x0000_s1045" type="#_x0000_t202" style="position:absolute;margin-left:365.7pt;margin-top:493.65pt;width:125.25pt;height:77.25pt;z-index:251679744">
            <v:textbox style="mso-next-textbox:#_x0000_s1045">
              <w:txbxContent>
                <w:p w14:paraId="46ACA5E3" w14:textId="77777777" w:rsidR="008446D0" w:rsidRPr="008B2D0F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СПО-НО</w:t>
                  </w:r>
                </w:p>
                <w:p w14:paraId="6864D60C" w14:textId="77777777" w:rsidR="008446D0" w:rsidRPr="008B2D0F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 xml:space="preserve"> (союз пионерских организация Нижегородской области)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7122F720">
          <v:shape id="_x0000_s1058" type="#_x0000_t5" style="position:absolute;margin-left:365.7pt;margin-top:459.5pt;width:126.3pt;height:34.15pt;z-index:25169305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656F6D80">
          <v:shape id="_x0000_s1040" type="#_x0000_t32" style="position:absolute;margin-left:293.7pt;margin-top:241.05pt;width:61.2pt;height:52.5pt;flip:y;z-index:25167462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7EC8B079">
          <v:shape id="_x0000_s1042" type="#_x0000_t32" style="position:absolute;margin-left:250.95pt;margin-top:376.8pt;width:90pt;height:99.75pt;z-index:25167667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7426FE27">
          <v:shape id="_x0000_s1039" type="#_x0000_t32" style="position:absolute;margin-left:287.45pt;margin-top:346.8pt;width:62.15pt;height:53.2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16F10319">
          <v:shape id="_x0000_s1032" type="#_x0000_t202" style="position:absolute;margin-left:-60.35pt;margin-top:489.85pt;width:125.3pt;height:71.85pt;z-index:251666432">
            <v:textbox style="mso-next-textbox:#_x0000_s1032">
              <w:txbxContent>
                <w:p w14:paraId="2FFB2147" w14:textId="77777777" w:rsidR="008446D0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РКССУ</w:t>
                  </w:r>
                </w:p>
                <w:p w14:paraId="50386A72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«Сормовский молодёжный актив»</w:t>
                  </w:r>
                </w:p>
                <w:p w14:paraId="1F588676" w14:textId="77777777" w:rsidR="008446D0" w:rsidRPr="008446D0" w:rsidRDefault="008446D0" w:rsidP="008446D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710A355">
          <v:shape id="_x0000_s1037" type="#_x0000_t32" style="position:absolute;margin-left:88.95pt;margin-top:346.8pt;width:68.25pt;height:53.25pt;flip:x;z-index:25167155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1456D823">
          <v:shape id="_x0000_s1041" type="#_x0000_t32" style="position:absolute;margin-left:85.2pt;margin-top:376.8pt;width:109.5pt;height:99.75pt;flip:x;z-index:25167564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62AE6B8A">
          <v:shape id="_x0000_s1044" type="#_x0000_t202" style="position:absolute;margin-left:357.45pt;margin-top:391.05pt;width:133.5pt;height:62.25pt;z-index:251678720">
            <v:textbox style="mso-next-textbox:#_x0000_s1044">
              <w:txbxContent>
                <w:p w14:paraId="6A3884F7" w14:textId="77777777" w:rsidR="008446D0" w:rsidRPr="008B2D0F" w:rsidRDefault="008446D0" w:rsidP="008446D0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Детские (молодежные) общественные объединения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58606925">
          <v:shape id="_x0000_s1043" type="#_x0000_t202" style="position:absolute;margin-left:-52.05pt;margin-top:385.05pt;width:117pt;height:60.75pt;z-index:251677696">
            <v:textbox style="mso-next-textbox:#_x0000_s1043">
              <w:txbxContent>
                <w:p w14:paraId="01880132" w14:textId="77777777" w:rsidR="008446D0" w:rsidRPr="008446D0" w:rsidRDefault="008446D0" w:rsidP="008446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4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ГДОО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8446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«СДОиО» «Надежда»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05AE8C62">
          <v:shape id="_x0000_s1055" type="#_x0000_t5" style="position:absolute;margin-left:-55.8pt;margin-top:351.3pt;width:126pt;height:33.75pt;z-index:251689984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144C3A36">
          <v:shape id="_x0000_s1029" type="#_x0000_t202" style="position:absolute;margin-left:361.2pt;margin-top:190.05pt;width:128.25pt;height:74.25pt;z-index:251663360">
            <v:textbox style="mso-next-textbox:#_x0000_s1029">
              <w:txbxContent>
                <w:p w14:paraId="4A30534E" w14:textId="77777777" w:rsidR="008446D0" w:rsidRPr="008B2D0F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БУ ДО</w:t>
                  </w:r>
                </w:p>
                <w:p w14:paraId="3AF8BB71" w14:textId="77777777" w:rsidR="008446D0" w:rsidRPr="008B2D0F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«Центр детского творчества» Сормовского района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4B61DC58">
          <v:shape id="_x0000_s1052" type="#_x0000_t5" style="position:absolute;margin-left:361.2pt;margin-top:158.55pt;width:128.25pt;height:31.5pt;z-index:25168691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044EF4B0">
          <v:shape id="_x0000_s1036" type="#_x0000_t32" style="position:absolute;margin-left:85.2pt;margin-top:235.8pt;width:66pt;height:57.75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640DB9CF">
          <v:shape id="_x0000_s1053" type="#_x0000_t5" style="position:absolute;margin-left:-40.8pt;margin-top:272.55pt;width:100.5pt;height:21pt;z-index:25168793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7D9E2B0A">
          <v:shape id="_x0000_s1028" type="#_x0000_t202" style="position:absolute;margin-left:-40.8pt;margin-top:293.55pt;width:100.5pt;height:44.25pt;z-index:251662336">
            <v:textbox style="mso-next-textbox:#_x0000_s1028">
              <w:txbxContent>
                <w:p w14:paraId="53278D3A" w14:textId="77777777" w:rsidR="008446D0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Региональное отделение РДШ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7E60D9A">
          <v:shape id="_x0000_s1046" type="#_x0000_t5" style="position:absolute;margin-left:-44.55pt;margin-top:151.8pt;width:121.5pt;height:31.5pt;z-index:25168076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0FA4A73D">
          <v:shape id="_x0000_s1030" type="#_x0000_t202" style="position:absolute;margin-left:-44.55pt;margin-top:183.3pt;width:121.5pt;height:78pt;z-index:251664384">
            <v:textbox style="mso-next-textbox:#_x0000_s1030">
              <w:txbxContent>
                <w:p w14:paraId="54DF10BB" w14:textId="77777777" w:rsidR="008446D0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C91A9A2" w14:textId="77777777" w:rsidR="008446D0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Районные газеты</w:t>
                  </w:r>
                </w:p>
                <w:p w14:paraId="4B255B35" w14:textId="77777777" w:rsidR="008446D0" w:rsidRPr="008B2D0F" w:rsidRDefault="008446D0" w:rsidP="008446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«Содружество» и «Всплеск»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AB07DEB">
          <v:shape id="_x0000_s1051" type="#_x0000_t32" style="position:absolute;margin-left:96.45pt;margin-top:323.55pt;width:55.9pt;height:.05pt;z-index:25168588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1FDB6109">
          <v:shape id="_x0000_s1050" type="#_x0000_t32" style="position:absolute;margin-left:287.45pt;margin-top:323.55pt;width:53.5pt;height:0;z-index:25168486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E2666BE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47" type="#_x0000_t183" style="position:absolute;margin-left:107.35pt;margin-top:229.05pt;width:229.1pt;height:189.75pt;z-index:251681792">
            <v:textbox style="mso-next-textbox:#_x0000_s1047">
              <w:txbxContent>
                <w:p w14:paraId="6859F123" w14:textId="68B24F31" w:rsidR="005F672A" w:rsidRPr="005F672A" w:rsidRDefault="005F672A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5F672A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</w:rPr>
                    <w:t>Медиацентр</w:t>
                  </w:r>
                </w:p>
                <w:p w14:paraId="0018A9D8" w14:textId="29A98B83" w:rsidR="008446D0" w:rsidRPr="005F672A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  <w:lang w:val="en-US"/>
                    </w:rPr>
                  </w:pPr>
                  <w:r w:rsidRPr="005F672A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</w:rPr>
                    <w:t xml:space="preserve">ДОО </w:t>
                  </w:r>
                </w:p>
                <w:p w14:paraId="4D387D3D" w14:textId="77777777" w:rsidR="008446D0" w:rsidRPr="005F672A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</w:rPr>
                  </w:pPr>
                  <w:r w:rsidRPr="005F672A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0"/>
                    </w:rPr>
                    <w:t>«Радужный город»</w:t>
                  </w:r>
                </w:p>
                <w:p w14:paraId="0B2968BA" w14:textId="77777777" w:rsidR="008446D0" w:rsidRDefault="008446D0" w:rsidP="008446D0"/>
              </w:txbxContent>
            </v:textbox>
          </v:shape>
        </w:pict>
      </w:r>
    </w:p>
    <w:p w14:paraId="3D9585AC" w14:textId="77777777" w:rsidR="008446D0" w:rsidRDefault="008446D0" w:rsidP="008446D0">
      <w:pPr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5F452" w14:textId="77777777" w:rsidR="008446D0" w:rsidRDefault="0010641A" w:rsidP="008446D0">
      <w:pPr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62406402">
          <v:shape id="_x0000_s1062" type="#_x0000_t5" style="position:absolute;left:0;text-align:left;margin-left:310.7pt;margin-top:7.75pt;width:95.4pt;height:26.25pt;z-index:25169715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5B498A86">
          <v:shape id="_x0000_s1049" type="#_x0000_t5" style="position:absolute;left:0;text-align:left;margin-left:46.95pt;margin-top:7.75pt;width:96.8pt;height:26.25pt;z-index:25168384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2F5422CD">
          <v:shape id="_x0000_s1048" type="#_x0000_t5" style="position:absolute;left:0;text-align:left;margin-left:175.95pt;margin-top:1.3pt;width:89.25pt;height:21.75pt;z-index:251682816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49C7F06F">
          <v:shape id="_x0000_s1027" type="#_x0000_t202" style="position:absolute;left:0;text-align:left;margin-left:175.95pt;margin-top:23.05pt;width:89.25pt;height:50.25pt;z-index:251661312">
            <v:textbox style="mso-next-textbox:#_x0000_s1027">
              <w:txbxContent>
                <w:p w14:paraId="6DC017D2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 xml:space="preserve">ОУС </w:t>
                  </w:r>
                </w:p>
                <w:p w14:paraId="7D5EBB5C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РВС «МЫ»</w:t>
                  </w:r>
                </w:p>
              </w:txbxContent>
            </v:textbox>
          </v:shape>
        </w:pict>
      </w:r>
    </w:p>
    <w:p w14:paraId="2CEAC9A7" w14:textId="5662002B" w:rsidR="008446D0" w:rsidRDefault="0010641A" w:rsidP="008446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165FA3A0">
          <v:shape id="_x0000_s1056" type="#_x0000_t5" style="position:absolute;margin-left:355.5pt;margin-top:281.2pt;width:138pt;height:33.75pt;z-index:251691008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6E14E7AC">
          <v:shape id="_x0000_s1057" type="#_x0000_t5" style="position:absolute;margin-left:-63.15pt;margin-top:377.2pt;width:132.05pt;height:36.55pt;z-index:251692032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3089451">
          <v:shape id="_x0000_s1054" type="#_x0000_t5" style="position:absolute;margin-left:353.05pt;margin-top:193.35pt;width:135pt;height:24.75pt;z-index:251688960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6B2EB161">
          <v:shape id="_x0000_s1031" type="#_x0000_t202" style="position:absolute;margin-left:353.7pt;margin-top:218.85pt;width:133.5pt;height:57.95pt;z-index:251665408">
            <v:textbox style="mso-next-textbox:#_x0000_s1031">
              <w:txbxContent>
                <w:p w14:paraId="53E04FF4" w14:textId="77777777" w:rsidR="008446D0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РСДОО</w:t>
                  </w:r>
                </w:p>
                <w:p w14:paraId="5F683588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«Содружество юных Сормовичей»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7957BACA">
          <v:shape id="_x0000_s1035" type="#_x0000_t32" style="position:absolute;margin-left:126.1pt;margin-top:82.45pt;width:62.1pt;height:92.3pt;flip:x y;z-index:2516695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5A5CE98">
          <v:shape id="_x0000_s1034" type="#_x0000_t32" style="position:absolute;margin-left:258.95pt;margin-top:82.45pt;width:51.75pt;height:96pt;flip:y;z-index:25166848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34F376C2">
          <v:shape id="_x0000_s1061" type="#_x0000_t202" style="position:absolute;margin-left:310.7pt;margin-top:8.65pt;width:94.65pt;height:60pt;z-index:251696128">
            <v:textbox style="mso-next-textbox:#_x0000_s1061">
              <w:txbxContent>
                <w:p w14:paraId="4867485A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ВПК</w:t>
                  </w:r>
                </w:p>
                <w:p w14:paraId="3D4F7817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«Россиянин»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7B1FCCA3">
          <v:shape id="_x0000_s1060" type="#_x0000_t32" style="position:absolute;margin-left:221.35pt;margin-top:63.7pt;width:.05pt;height:68.55pt;flip:y;z-index:25169510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 w14:anchorId="0DFA7318">
          <v:shape id="_x0000_s1026" type="#_x0000_t202" style="position:absolute;margin-left:45.1pt;margin-top:8.65pt;width:98.65pt;height:60pt;z-index:251660288">
            <v:textbox style="mso-next-textbox:#_x0000_s1026">
              <w:txbxContent>
                <w:p w14:paraId="333978D8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 xml:space="preserve">ДОО </w:t>
                  </w:r>
                </w:p>
                <w:p w14:paraId="3EDDCAD7" w14:textId="77777777" w:rsidR="008446D0" w:rsidRPr="008B2D0F" w:rsidRDefault="008446D0" w:rsidP="008446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8B2D0F">
                    <w:rPr>
                      <w:rFonts w:ascii="Times New Roman" w:hAnsi="Times New Roman" w:cs="Times New Roman"/>
                      <w:sz w:val="24"/>
                    </w:rPr>
                    <w:t>«Страна Разноцветия»</w:t>
                  </w:r>
                </w:p>
              </w:txbxContent>
            </v:textbox>
          </v:shape>
        </w:pict>
      </w:r>
    </w:p>
    <w:sectPr w:rsidR="008446D0" w:rsidSect="00D8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12D84" w14:textId="77777777" w:rsidR="0010641A" w:rsidRDefault="0010641A" w:rsidP="005F672A">
      <w:pPr>
        <w:spacing w:after="0" w:line="240" w:lineRule="auto"/>
      </w:pPr>
      <w:r>
        <w:separator/>
      </w:r>
    </w:p>
  </w:endnote>
  <w:endnote w:type="continuationSeparator" w:id="0">
    <w:p w14:paraId="3B5536DD" w14:textId="77777777" w:rsidR="0010641A" w:rsidRDefault="0010641A" w:rsidP="005F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7235" w14:textId="77777777" w:rsidR="0010641A" w:rsidRDefault="0010641A" w:rsidP="005F672A">
      <w:pPr>
        <w:spacing w:after="0" w:line="240" w:lineRule="auto"/>
      </w:pPr>
      <w:r>
        <w:separator/>
      </w:r>
    </w:p>
  </w:footnote>
  <w:footnote w:type="continuationSeparator" w:id="0">
    <w:p w14:paraId="107C0ED4" w14:textId="77777777" w:rsidR="0010641A" w:rsidRDefault="0010641A" w:rsidP="005F6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3A88"/>
    <w:multiLevelType w:val="hybridMultilevel"/>
    <w:tmpl w:val="625E4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6D0"/>
    <w:rsid w:val="0010641A"/>
    <w:rsid w:val="00201A88"/>
    <w:rsid w:val="005F672A"/>
    <w:rsid w:val="008446D0"/>
    <w:rsid w:val="00D863C0"/>
    <w:rsid w:val="00E8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7"/>
        <o:r id="V:Rule2" type="connector" idref="#_x0000_s1035"/>
        <o:r id="V:Rule3" type="connector" idref="#_x0000_s1051"/>
        <o:r id="V:Rule4" type="connector" idref="#_x0000_s1060"/>
        <o:r id="V:Rule5" type="connector" idref="#_x0000_s1034"/>
        <o:r id="V:Rule6" type="connector" idref="#_x0000_s1039"/>
        <o:r id="V:Rule7" type="connector" idref="#_x0000_s1036"/>
        <o:r id="V:Rule8" type="connector" idref="#_x0000_s1041"/>
        <o:r id="V:Rule9" type="connector" idref="#_x0000_s1040"/>
        <o:r id="V:Rule10" type="connector" idref="#_x0000_s1050"/>
        <o:r id="V:Rule11" type="connector" idref="#_x0000_s1042"/>
        <o:r id="V:Rule12" type="connector" idref="#_x0000_s1038"/>
        <o:r id="V:Rule13" type="connector" idref="#_x0000_s1065"/>
      </o:rules>
    </o:shapelayout>
  </w:shapeDefaults>
  <w:decimalSymbol w:val=","/>
  <w:listSeparator w:val=";"/>
  <w14:docId w14:val="67BDBE54"/>
  <w15:docId w15:val="{73A8FFB1-2816-4FCF-86C5-A4F39174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6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F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72A"/>
  </w:style>
  <w:style w:type="paragraph" w:styleId="a6">
    <w:name w:val="footer"/>
    <w:basedOn w:val="a"/>
    <w:link w:val="a7"/>
    <w:uiPriority w:val="99"/>
    <w:unhideWhenUsed/>
    <w:rsid w:val="005F6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72A"/>
  </w:style>
  <w:style w:type="paragraph" w:styleId="a8">
    <w:name w:val="Balloon Text"/>
    <w:basedOn w:val="a"/>
    <w:link w:val="a9"/>
    <w:uiPriority w:val="99"/>
    <w:semiHidden/>
    <w:unhideWhenUsed/>
    <w:rsid w:val="005F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2020-01-28T19:59:00Z</cp:lastPrinted>
  <dcterms:created xsi:type="dcterms:W3CDTF">2020-01-28T12:03:00Z</dcterms:created>
  <dcterms:modified xsi:type="dcterms:W3CDTF">2020-01-28T19:59:00Z</dcterms:modified>
</cp:coreProperties>
</file>