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55" w:rsidRPr="007B5A38" w:rsidRDefault="00623955" w:rsidP="00AA4D7E">
      <w:pPr>
        <w:spacing w:line="276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5A38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46173" w:rsidRPr="007B5A38" w:rsidRDefault="00646173" w:rsidP="00AA4D7E">
      <w:pPr>
        <w:spacing w:line="276" w:lineRule="auto"/>
        <w:ind w:left="-426" w:right="283"/>
        <w:jc w:val="center"/>
        <w:rPr>
          <w:rFonts w:ascii="Times New Roman" w:hAnsi="Times New Roman" w:cs="Times New Roman"/>
          <w:sz w:val="28"/>
          <w:szCs w:val="28"/>
        </w:rPr>
      </w:pPr>
      <w:r w:rsidRPr="007B5A38">
        <w:rPr>
          <w:rFonts w:ascii="Times New Roman" w:hAnsi="Times New Roman" w:cs="Times New Roman"/>
          <w:sz w:val="28"/>
          <w:szCs w:val="28"/>
        </w:rPr>
        <w:t xml:space="preserve">Звучат фронтовые песни входит ведущий </w:t>
      </w:r>
    </w:p>
    <w:p w:rsidR="00AA4D7E" w:rsidRPr="007B5A38" w:rsidRDefault="009A03E2" w:rsidP="00AA4D7E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sz w:val="28"/>
          <w:szCs w:val="28"/>
        </w:rPr>
        <w:t xml:space="preserve">(1 слайд) </w:t>
      </w:r>
      <w:r w:rsidR="00623955" w:rsidRPr="007B5A3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F6837" w:rsidRPr="007B5A3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23955" w:rsidRPr="007B5A38">
        <w:rPr>
          <w:rFonts w:ascii="Times New Roman" w:hAnsi="Times New Roman" w:cs="Times New Roman"/>
          <w:b/>
          <w:sz w:val="28"/>
          <w:szCs w:val="28"/>
        </w:rPr>
        <w:t>:</w:t>
      </w:r>
      <w:r w:rsidR="00623955" w:rsidRPr="007B5A38">
        <w:rPr>
          <w:rFonts w:ascii="Times New Roman" w:hAnsi="Times New Roman" w:cs="Times New Roman"/>
          <w:sz w:val="28"/>
          <w:szCs w:val="28"/>
        </w:rPr>
        <w:t xml:space="preserve"> </w:t>
      </w:r>
      <w:r w:rsidR="0062395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дорогие друзья! Сегодня </w:t>
      </w:r>
      <w:r w:rsidR="00EF6837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января</w:t>
      </w:r>
      <w:r w:rsidR="0062395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EF6837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 w:rsidR="0062395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г., в рамках Урока мужества, посвящённой 75</w:t>
      </w:r>
      <w:r w:rsidR="00623955" w:rsidRPr="007B5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95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годовщине освобождения России от немецк</w:t>
      </w:r>
      <w:r w:rsidR="00646173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2395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фашистских захватчиков, проход</w:t>
      </w:r>
      <w:r w:rsidR="00EF6837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 различные мероприятия</w:t>
      </w:r>
      <w:r w:rsidR="0062395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9393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мероприятии принимают участие обучающиеся военно- патриотического клуба, ученики </w:t>
      </w:r>
      <w:r w:rsidR="00EF6837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9393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6837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9393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классов,</w:t>
      </w:r>
      <w:r w:rsidR="00464773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393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</w:t>
      </w:r>
    </w:p>
    <w:p w:rsidR="00464773" w:rsidRPr="007B5A38" w:rsidRDefault="009A03E2" w:rsidP="00AA4D7E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(2 слайд) </w:t>
      </w:r>
      <w:r w:rsidR="00623955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="001B72A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95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дальше, вглубь истории уходят события Великой Отечественной</w:t>
      </w:r>
      <w:r w:rsidR="008C003C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955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войны. Но никогда не изгладятся из памяти события тех грозных лет</w:t>
      </w:r>
      <w:r w:rsidR="00464773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4773" w:rsidRPr="007B5A38" w:rsidRDefault="00623955" w:rsidP="00AA4D7E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Долгие годы войны! Сколько беды они принесли нашему народу.</w:t>
      </w:r>
    </w:p>
    <w:p w:rsidR="00464773" w:rsidRPr="007B5A38" w:rsidRDefault="00623955" w:rsidP="00AA4D7E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F2A7A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советский солдат выстоял и победил. Наши земляки </w:t>
      </w:r>
      <w:r w:rsidR="00464773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4773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горьковчани</w:t>
      </w:r>
      <w:proofErr w:type="spellEnd"/>
      <w:r w:rsidR="00464773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внесли свой </w:t>
      </w: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героический вклад в Великую Победу.</w:t>
      </w:r>
      <w:r w:rsidR="001B72A4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271 </w:t>
      </w:r>
      <w:r w:rsidR="001B72A4" w:rsidRPr="007B5A3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горьковчанин </w:t>
      </w:r>
      <w:r w:rsidR="001B72A4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был удостоен высшей </w:t>
      </w:r>
      <w:r w:rsidR="001B72A4" w:rsidRPr="007B5A3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награды </w:t>
      </w:r>
      <w:r w:rsidR="001B72A4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Родины — звания Героя Советского Союза. Генералы Василий Георгиевич Рязанов и Арсений Васильевич Ворожейкин стали Героями Советского Союза дважды. Более 300 тысяч наших земляков были награждены боевыми орденами и медалями, 50 </w:t>
      </w:r>
      <w:r w:rsidR="001B72A4" w:rsidRPr="007B5A3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горьковчан </w:t>
      </w:r>
      <w:r w:rsidR="001B72A4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стали полными кавалерами ордена Славы всех трех степеней</w:t>
      </w:r>
    </w:p>
    <w:p w:rsidR="0047465E" w:rsidRPr="007B5A38" w:rsidRDefault="009A03E2" w:rsidP="00AA4D7E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(3 слайд) </w:t>
      </w:r>
      <w:r w:rsidR="0047465E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="0047465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6837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с вами проведём виртуальную </w:t>
      </w:r>
      <w:r w:rsidR="00EF6837" w:rsidRPr="007B5A3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экскурсию</w:t>
      </w:r>
      <w:r w:rsidR="00EF6837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памятным местам нашего района.</w:t>
      </w:r>
    </w:p>
    <w:p w:rsidR="00EF6837" w:rsidRPr="007B5A38" w:rsidRDefault="009A03E2" w:rsidP="00EF6837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(4 слайд) 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="00EF6837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остановка</w:t>
      </w:r>
      <w:r w:rsidR="00682DFB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Памятник «Скорбящая мать» памяти павших в годы Великой Отечественной войны (1995 г.) расположенный на улице </w:t>
      </w:r>
      <w:r w:rsidR="00682DFB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Меднолитейная, на территории школы № 116</w:t>
      </w:r>
    </w:p>
    <w:p w:rsidR="00EF6837" w:rsidRPr="007B5A38" w:rsidRDefault="009A03E2" w:rsidP="00EF6837">
      <w:pPr>
        <w:spacing w:line="276" w:lineRule="auto"/>
        <w:ind w:left="-426"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(5 слайд) 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</w:t>
      </w:r>
      <w:r w:rsidR="00682DFB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Вторая остановка: Мемориальный комплекс «Танки «Борец за свободу тов. Ленин» и «Т 34» расположенный на площади</w:t>
      </w:r>
    </w:p>
    <w:p w:rsidR="009A03E2" w:rsidRPr="007B5A38" w:rsidRDefault="00EF6837" w:rsidP="009A03E2">
      <w:pPr>
        <w:pStyle w:val="a3"/>
        <w:shd w:val="clear" w:color="auto" w:fill="FFFFFF"/>
        <w:spacing w:before="120" w:beforeAutospacing="0" w:after="120" w:afterAutospacing="0"/>
        <w:ind w:left="-426"/>
        <w:rPr>
          <w:color w:val="0D0D0D" w:themeColor="text1" w:themeTint="F2"/>
          <w:sz w:val="28"/>
          <w:szCs w:val="28"/>
        </w:rPr>
      </w:pPr>
      <w:r w:rsidRPr="007B5A38">
        <w:rPr>
          <w:b/>
          <w:color w:val="000000"/>
          <w:sz w:val="28"/>
          <w:szCs w:val="28"/>
          <w:shd w:val="clear" w:color="auto" w:fill="FFFFFF"/>
        </w:rPr>
        <w:t xml:space="preserve">Ведущий 1: </w:t>
      </w:r>
      <w:r w:rsidR="00682DFB" w:rsidRPr="007B5A3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82DFB" w:rsidRPr="007B5A38">
        <w:rPr>
          <w:color w:val="000000"/>
          <w:sz w:val="28"/>
          <w:szCs w:val="28"/>
          <w:shd w:val="clear" w:color="auto" w:fill="FFFFFF"/>
        </w:rPr>
        <w:t xml:space="preserve">На мемориальном комплексе расположен Танк </w:t>
      </w:r>
      <w:r w:rsidR="009A03E2" w:rsidRPr="007B5A38">
        <w:rPr>
          <w:color w:val="000000"/>
          <w:sz w:val="28"/>
          <w:szCs w:val="28"/>
          <w:shd w:val="clear" w:color="auto" w:fill="FFFFFF"/>
        </w:rPr>
        <w:t xml:space="preserve">«Т34-85» </w:t>
      </w:r>
      <w:r w:rsidR="009A03E2" w:rsidRPr="007B5A38">
        <w:rPr>
          <w:color w:val="0D0D0D" w:themeColor="text1" w:themeTint="F2"/>
          <w:sz w:val="28"/>
          <w:szCs w:val="28"/>
          <w:shd w:val="clear" w:color="auto" w:fill="FFFFFF"/>
        </w:rPr>
        <w:t>-</w:t>
      </w:r>
      <w:r w:rsidR="009A03E2" w:rsidRPr="007B5A38">
        <w:rPr>
          <w:color w:val="0D0D0D" w:themeColor="text1" w:themeTint="F2"/>
          <w:sz w:val="28"/>
          <w:szCs w:val="28"/>
        </w:rPr>
        <w:t>войсковое обозначение последней модификации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5" w:tooltip="Союз Советских Социалистических Республик" w:history="1">
        <w:r w:rsidR="009A03E2"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советского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hyperlink r:id="rId6" w:tooltip="Классификация танков" w:history="1">
        <w:r w:rsidR="009A03E2"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среднего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hyperlink r:id="rId7" w:tooltip="Танк" w:history="1">
        <w:r w:rsidR="009A03E2"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танка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r w:rsidR="009A03E2" w:rsidRPr="007B5A38">
        <w:rPr>
          <w:color w:val="0D0D0D" w:themeColor="text1" w:themeTint="F2"/>
          <w:sz w:val="28"/>
          <w:szCs w:val="28"/>
        </w:rPr>
        <w:t>Т-34 с орудием калибра 85-мм. Принят на вооружение РККА Постановлением ГКО №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r w:rsidR="009A03E2" w:rsidRPr="007B5A38">
        <w:rPr>
          <w:color w:val="0D0D0D" w:themeColor="text1" w:themeTint="F2"/>
          <w:sz w:val="28"/>
          <w:szCs w:val="28"/>
        </w:rPr>
        <w:t>5021 от 23 января 1944 года.</w:t>
      </w:r>
    </w:p>
    <w:p w:rsidR="009A03E2" w:rsidRPr="007B5A38" w:rsidRDefault="009A03E2" w:rsidP="009A03E2">
      <w:pPr>
        <w:pStyle w:val="a3"/>
        <w:shd w:val="clear" w:color="auto" w:fill="FFFFFF"/>
        <w:spacing w:before="120" w:beforeAutospacing="0" w:after="120" w:afterAutospacing="0"/>
        <w:ind w:left="-426"/>
        <w:rPr>
          <w:color w:val="0D0D0D" w:themeColor="text1" w:themeTint="F2"/>
          <w:sz w:val="28"/>
          <w:szCs w:val="28"/>
        </w:rPr>
      </w:pPr>
      <w:r w:rsidRPr="007B5A38">
        <w:rPr>
          <w:color w:val="0D0D0D" w:themeColor="text1" w:themeTint="F2"/>
          <w:sz w:val="28"/>
          <w:szCs w:val="28"/>
        </w:rPr>
        <w:t>Спроектирован на базе серийного танка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8" w:tooltip="Т-34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Т-34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r w:rsidRPr="007B5A38">
        <w:rPr>
          <w:color w:val="0D0D0D" w:themeColor="text1" w:themeTint="F2"/>
          <w:sz w:val="28"/>
          <w:szCs w:val="28"/>
        </w:rPr>
        <w:t>образца 1942 года. Установка 85-мм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9" w:tooltip="Пушка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пушки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r w:rsidRPr="007B5A38">
        <w:rPr>
          <w:color w:val="0D0D0D" w:themeColor="text1" w:themeTint="F2"/>
          <w:sz w:val="28"/>
          <w:szCs w:val="28"/>
        </w:rPr>
        <w:t>и конструктивные доработки значительно повысили </w:t>
      </w:r>
      <w:hyperlink r:id="rId10" w:tooltip="Шаблон:Боевые свойства танка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боевую эффективность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r w:rsidRPr="007B5A38">
        <w:rPr>
          <w:color w:val="0D0D0D" w:themeColor="text1" w:themeTint="F2"/>
          <w:sz w:val="28"/>
          <w:szCs w:val="28"/>
        </w:rPr>
        <w:t>танка Т-34-85 по сравнению с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11" w:tooltip="Т-34-76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Т-34-76</w:t>
        </w:r>
      </w:hyperlink>
      <w:r w:rsidRPr="007B5A38">
        <w:rPr>
          <w:color w:val="0D0D0D" w:themeColor="text1" w:themeTint="F2"/>
          <w:sz w:val="28"/>
          <w:szCs w:val="28"/>
        </w:rPr>
        <w:t>.</w:t>
      </w:r>
    </w:p>
    <w:p w:rsidR="009A03E2" w:rsidRPr="007B5A38" w:rsidRDefault="009A03E2" w:rsidP="009A03E2">
      <w:pPr>
        <w:pStyle w:val="a3"/>
        <w:shd w:val="clear" w:color="auto" w:fill="FFFFFF"/>
        <w:spacing w:before="120" w:beforeAutospacing="0" w:after="120" w:afterAutospacing="0"/>
        <w:ind w:left="-426"/>
        <w:rPr>
          <w:color w:val="0D0D0D" w:themeColor="text1" w:themeTint="F2"/>
          <w:sz w:val="28"/>
          <w:szCs w:val="28"/>
        </w:rPr>
      </w:pPr>
      <w:r w:rsidRPr="007B5A38">
        <w:rPr>
          <w:color w:val="0D0D0D" w:themeColor="text1" w:themeTint="F2"/>
          <w:sz w:val="28"/>
          <w:szCs w:val="28"/>
        </w:rPr>
        <w:t>Новая башня увеличенного объёма с усиленной броневой защитой конструктивно аналогична башне опытного танка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12" w:tooltip="Т-43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Т-43</w:t>
        </w:r>
      </w:hyperlink>
      <w:r w:rsidRPr="007B5A38">
        <w:rPr>
          <w:color w:val="0D0D0D" w:themeColor="text1" w:themeTint="F2"/>
          <w:sz w:val="28"/>
          <w:szCs w:val="28"/>
        </w:rPr>
        <w:t>. Повышена общая защищённость экипажа (5 человек), улучшены условия функционального взаимодействия членов экипажа. Показатели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13" w:tooltip="Подвижность (военное дело)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подвижности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r w:rsidRPr="007B5A38">
        <w:rPr>
          <w:color w:val="0D0D0D" w:themeColor="text1" w:themeTint="F2"/>
          <w:sz w:val="28"/>
          <w:szCs w:val="28"/>
        </w:rPr>
        <w:t xml:space="preserve">(быстроходность, </w:t>
      </w:r>
      <w:r w:rsidRPr="007B5A38">
        <w:rPr>
          <w:color w:val="0D0D0D" w:themeColor="text1" w:themeTint="F2"/>
          <w:sz w:val="28"/>
          <w:szCs w:val="28"/>
        </w:rPr>
        <w:lastRenderedPageBreak/>
        <w:t>манёвренность и проходимость) танка Т-34-85 вследствие увеличения его боевой массы снизились незначительно. Весной-летом 1944 года прошли испытания стабилизатора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14" w:tooltip="85-мм танковая пушка образца 1943 года (Д-5)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85-мм танковой пушки</w:t>
        </w:r>
      </w:hyperlink>
      <w:r w:rsidRPr="007B5A38">
        <w:rPr>
          <w:color w:val="0D0D0D" w:themeColor="text1" w:themeTint="F2"/>
          <w:sz w:val="28"/>
          <w:szCs w:val="28"/>
        </w:rPr>
        <w:t> в вертикальной плоскости. Этот стабилизатор разработан специальным конструкторским бюро Наркомата судостроения под руководством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15" w:tooltip="Атовмьян, Арташес Эрвандович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 xml:space="preserve">А. </w:t>
        </w:r>
        <w:proofErr w:type="spellStart"/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Атовмьяна</w:t>
        </w:r>
        <w:proofErr w:type="spellEnd"/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r w:rsidRPr="007B5A38">
        <w:rPr>
          <w:color w:val="0D0D0D" w:themeColor="text1" w:themeTint="F2"/>
          <w:sz w:val="28"/>
          <w:szCs w:val="28"/>
        </w:rPr>
        <w:t xml:space="preserve">по теме «Таран». Особенностями его конструкции в том, что гироскоп, раскручиваемый трехфазным асинхронным двигателем, не располагался на орудии, но управлял цепями питания помпы гидравлического привода силовой части. Для питания гироскопа </w:t>
      </w:r>
      <w:proofErr w:type="spellStart"/>
      <w:r w:rsidRPr="007B5A38">
        <w:rPr>
          <w:color w:val="0D0D0D" w:themeColor="text1" w:themeTint="F2"/>
          <w:sz w:val="28"/>
          <w:szCs w:val="28"/>
        </w:rPr>
        <w:t>устанавлен</w:t>
      </w:r>
      <w:proofErr w:type="spellEnd"/>
      <w:r w:rsidRPr="007B5A38">
        <w:rPr>
          <w:color w:val="0D0D0D" w:themeColor="text1" w:themeTint="F2"/>
          <w:sz w:val="28"/>
          <w:szCs w:val="28"/>
        </w:rPr>
        <w:t xml:space="preserve"> преобразователь постоянного тока ГКЗ-Т на основе электродвигателя постоянного тока на 24 В и генератора трехфазной сети напряжением 60 В и частотой 275 Гц. Потребляемая мощность стабилизатора 550 Вт, время запуска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r w:rsidRPr="007B5A38">
        <w:rPr>
          <w:color w:val="0D0D0D" w:themeColor="text1" w:themeTint="F2"/>
          <w:sz w:val="28"/>
          <w:szCs w:val="28"/>
        </w:rPr>
        <w:t xml:space="preserve">— 4,5 мин. Первые испытания макетного образца состоялись в марте-апреле 1944 года в Кубинке. </w:t>
      </w:r>
    </w:p>
    <w:p w:rsidR="00EF6837" w:rsidRPr="007B5A38" w:rsidRDefault="009A03E2" w:rsidP="007B5A38">
      <w:pPr>
        <w:pStyle w:val="a3"/>
        <w:shd w:val="clear" w:color="auto" w:fill="FFFFFF"/>
        <w:spacing w:before="120" w:beforeAutospacing="0" w:after="120" w:afterAutospacing="0"/>
        <w:ind w:left="-426"/>
        <w:rPr>
          <w:color w:val="0D0D0D" w:themeColor="text1" w:themeTint="F2"/>
          <w:sz w:val="28"/>
          <w:szCs w:val="28"/>
        </w:rPr>
      </w:pPr>
      <w:r w:rsidRPr="007B5A38">
        <w:rPr>
          <w:color w:val="0D0D0D" w:themeColor="text1" w:themeTint="F2"/>
          <w:sz w:val="28"/>
          <w:szCs w:val="28"/>
        </w:rPr>
        <w:t xml:space="preserve">А также Танк </w:t>
      </w:r>
      <w:r w:rsidRPr="007B5A38">
        <w:rPr>
          <w:bCs/>
          <w:color w:val="0D0D0D" w:themeColor="text1" w:themeTint="F2"/>
          <w:sz w:val="28"/>
          <w:szCs w:val="28"/>
        </w:rPr>
        <w:t>Русский «Рено,</w:t>
      </w:r>
      <w:r w:rsidRPr="007B5A38">
        <w:rPr>
          <w:color w:val="0D0D0D" w:themeColor="text1" w:themeTint="F2"/>
          <w:sz w:val="28"/>
          <w:szCs w:val="28"/>
        </w:rPr>
        <w:t xml:space="preserve"> в ряде источников именуется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r w:rsidRPr="007B5A38">
        <w:rPr>
          <w:bCs/>
          <w:color w:val="0D0D0D" w:themeColor="text1" w:themeTint="F2"/>
          <w:sz w:val="28"/>
          <w:szCs w:val="28"/>
        </w:rPr>
        <w:t>«Танк „Борец за свободу тов. Ленин“»</w:t>
      </w:r>
      <w:r w:rsidRPr="007B5A38">
        <w:rPr>
          <w:color w:val="0D0D0D" w:themeColor="text1" w:themeTint="F2"/>
          <w:sz w:val="28"/>
          <w:szCs w:val="28"/>
        </w:rPr>
        <w:t>, по имени собственному первого танка серии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r w:rsidRPr="007B5A38">
        <w:rPr>
          <w:color w:val="0D0D0D" w:themeColor="text1" w:themeTint="F2"/>
          <w:sz w:val="28"/>
          <w:szCs w:val="28"/>
        </w:rPr>
        <w:t>— первый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16" w:tooltip="Союз Советских Социалистических Республик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советский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hyperlink r:id="rId17" w:tooltip="Танк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танк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r w:rsidRPr="007B5A38">
        <w:rPr>
          <w:color w:val="0D0D0D" w:themeColor="text1" w:themeTint="F2"/>
          <w:sz w:val="28"/>
          <w:szCs w:val="28"/>
        </w:rPr>
        <w:t>и первый русский танк, запущенный в серийное производство. Классификационно относился к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18" w:tooltip="Лёгкий танк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лёгким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hyperlink r:id="rId19" w:tooltip="Танки непосредственной поддержки пехоты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танкам непосредственной поддержки пехоты</w:t>
        </w:r>
      </w:hyperlink>
      <w:r w:rsidRPr="007B5A38">
        <w:rPr>
          <w:color w:val="0D0D0D" w:themeColor="text1" w:themeTint="F2"/>
          <w:sz w:val="28"/>
          <w:szCs w:val="28"/>
        </w:rPr>
        <w:t>. Представлял собой почти полную копию французского лёгкого танка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20" w:tooltip="Рено FT-17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Рено ФT-17 (</w:t>
        </w:r>
        <w:proofErr w:type="spellStart"/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Renault</w:t>
        </w:r>
        <w:proofErr w:type="spellEnd"/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 xml:space="preserve"> FT-17)</w:t>
        </w:r>
      </w:hyperlink>
      <w:r w:rsidRPr="007B5A38">
        <w:rPr>
          <w:color w:val="0D0D0D" w:themeColor="text1" w:themeTint="F2"/>
          <w:sz w:val="28"/>
          <w:szCs w:val="28"/>
        </w:rPr>
        <w:t>. Выпускался в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21" w:tooltip="1920 год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1920</w:t>
        </w:r>
      </w:hyperlink>
      <w:r w:rsidRPr="007B5A38">
        <w:rPr>
          <w:color w:val="0D0D0D" w:themeColor="text1" w:themeTint="F2"/>
          <w:sz w:val="28"/>
          <w:szCs w:val="28"/>
        </w:rPr>
        <w:t>—</w:t>
      </w:r>
      <w:hyperlink r:id="rId22" w:tooltip="1921 год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1921 годах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r w:rsidRPr="007B5A38">
        <w:rPr>
          <w:color w:val="0D0D0D" w:themeColor="text1" w:themeTint="F2"/>
          <w:sz w:val="28"/>
          <w:szCs w:val="28"/>
        </w:rPr>
        <w:t>на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23" w:tooltip="Красное Сормово" w:history="1">
        <w:proofErr w:type="spellStart"/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Сормовском</w:t>
        </w:r>
        <w:proofErr w:type="spellEnd"/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 xml:space="preserve"> заводе</w:t>
        </w:r>
      </w:hyperlink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r w:rsidRPr="007B5A38">
        <w:rPr>
          <w:color w:val="0D0D0D" w:themeColor="text1" w:themeTint="F2"/>
          <w:sz w:val="28"/>
          <w:szCs w:val="28"/>
        </w:rPr>
        <w:t>(</w:t>
      </w:r>
      <w:hyperlink r:id="rId24" w:tooltip="Нижний Новгород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Нижний Новгород</w:t>
        </w:r>
      </w:hyperlink>
      <w:r w:rsidRPr="007B5A38">
        <w:rPr>
          <w:color w:val="0D0D0D" w:themeColor="text1" w:themeTint="F2"/>
          <w:sz w:val="28"/>
          <w:szCs w:val="28"/>
        </w:rPr>
        <w:t>) малой серией в 15 машин. Несмотря на официальное принятие на вооружение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25" w:tooltip="Рабоче-крестьянская Красная армия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Красной Армии</w:t>
        </w:r>
      </w:hyperlink>
      <w:r w:rsidR="007B5A38" w:rsidRPr="007B5A38">
        <w:rPr>
          <w:rStyle w:val="a4"/>
          <w:color w:val="0D0D0D" w:themeColor="text1" w:themeTint="F2"/>
          <w:sz w:val="28"/>
          <w:szCs w:val="28"/>
          <w:u w:val="none"/>
        </w:rPr>
        <w:t xml:space="preserve"> </w:t>
      </w:r>
      <w:r w:rsidRPr="007B5A38">
        <w:rPr>
          <w:color w:val="0D0D0D" w:themeColor="text1" w:themeTint="F2"/>
          <w:sz w:val="28"/>
          <w:szCs w:val="28"/>
        </w:rPr>
        <w:t>в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26" w:tooltip="1920 год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1920 году</w:t>
        </w:r>
      </w:hyperlink>
      <w:r w:rsidRPr="007B5A38">
        <w:rPr>
          <w:color w:val="0D0D0D" w:themeColor="text1" w:themeTint="F2"/>
          <w:sz w:val="28"/>
          <w:szCs w:val="28"/>
        </w:rPr>
        <w:t>, в каких-либо боевых действиях «Рено-русские» участия не принимали</w:t>
      </w:r>
      <w:hyperlink r:id="rId27" w:anchor="cite_note-_8aa7c3e5aee9f85d-1" w:history="1"/>
      <w:r w:rsidRPr="007B5A38">
        <w:rPr>
          <w:color w:val="0D0D0D" w:themeColor="text1" w:themeTint="F2"/>
          <w:sz w:val="28"/>
          <w:szCs w:val="28"/>
        </w:rPr>
        <w:t>. На вооружении состояли до</w:t>
      </w:r>
      <w:r w:rsidR="007B5A38" w:rsidRPr="007B5A38">
        <w:rPr>
          <w:color w:val="0D0D0D" w:themeColor="text1" w:themeTint="F2"/>
          <w:sz w:val="28"/>
          <w:szCs w:val="28"/>
        </w:rPr>
        <w:t xml:space="preserve"> </w:t>
      </w:r>
      <w:hyperlink r:id="rId28" w:tooltip="1930 год" w:history="1">
        <w:r w:rsidRPr="007B5A38">
          <w:rPr>
            <w:rStyle w:val="a4"/>
            <w:color w:val="0D0D0D" w:themeColor="text1" w:themeTint="F2"/>
            <w:sz w:val="28"/>
            <w:szCs w:val="28"/>
            <w:u w:val="none"/>
          </w:rPr>
          <w:t>1930 года</w:t>
        </w:r>
      </w:hyperlink>
      <w:r w:rsidRPr="007B5A38">
        <w:rPr>
          <w:color w:val="0D0D0D" w:themeColor="text1" w:themeTint="F2"/>
          <w:sz w:val="28"/>
          <w:szCs w:val="28"/>
        </w:rPr>
        <w:t>.</w:t>
      </w:r>
    </w:p>
    <w:p w:rsidR="00EF6837" w:rsidRPr="007B5A38" w:rsidRDefault="009A03E2" w:rsidP="00EF6837">
      <w:pPr>
        <w:spacing w:line="276" w:lineRule="auto"/>
        <w:ind w:left="-426"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6F2A7A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слайд) 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 </w:t>
      </w: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Третья остановка Памятный знак «Бойцам фронта и тыла» (макет миномётной установки «Катюша» и стела)</w:t>
      </w:r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расположенный на улице Федосеенко, у главной проходной завода «</w:t>
      </w:r>
      <w:proofErr w:type="spellStart"/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Электромаш</w:t>
      </w:r>
      <w:proofErr w:type="spellEnd"/>
    </w:p>
    <w:p w:rsidR="00EF6837" w:rsidRPr="007B5A38" w:rsidRDefault="00EF6837" w:rsidP="00EF6837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="006F2A7A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Рассказ</w:t>
      </w:r>
    </w:p>
    <w:p w:rsidR="00EF6837" w:rsidRPr="007B5A38" w:rsidRDefault="009A03E2" w:rsidP="00EA1BC4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6F2A7A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слайд) 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 </w:t>
      </w: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Четвёртая остановка </w:t>
      </w:r>
      <w:r w:rsidR="009C1A4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Стела "Бойцам фронта и труженикам тыла 1941 -1945 гг." расположенный на</w:t>
      </w:r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проспекте Кораблестроителей</w:t>
      </w:r>
    </w:p>
    <w:p w:rsidR="007B5A38" w:rsidRPr="007B5A38" w:rsidRDefault="00EF6837" w:rsidP="00EF6837">
      <w:pPr>
        <w:spacing w:line="276" w:lineRule="auto"/>
        <w:ind w:left="-426"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6F2A7A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Задаём вопросы 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1 вопрос: </w:t>
      </w:r>
      <w:proofErr w:type="gramStart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В</w:t>
      </w:r>
      <w:proofErr w:type="gramEnd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 каком году началась Великая отечественная война?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1) 1954</w:t>
      </w: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 г.</w:t>
      </w:r>
    </w:p>
    <w:p w:rsidR="007B5A38" w:rsidRPr="007B5A38" w:rsidRDefault="007B5A38" w:rsidP="007B5A38">
      <w:pPr>
        <w:spacing w:line="276" w:lineRule="auto"/>
        <w:ind w:left="-426" w:right="283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>2) 1941</w:t>
      </w:r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 xml:space="preserve"> г. </w:t>
      </w:r>
    </w:p>
    <w:p w:rsidR="007B5A38" w:rsidRPr="007B5A38" w:rsidRDefault="007B5A38" w:rsidP="007B5A38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3) 1945</w:t>
      </w: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 г.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lastRenderedPageBreak/>
        <w:t xml:space="preserve">2 </w:t>
      </w:r>
      <w:proofErr w:type="gramStart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вопрос :</w:t>
      </w:r>
      <w:proofErr w:type="gramEnd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 Какого месяца и числа и во сколько началась Великая отечественная ?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1) 9 мая в 10:00 по </w:t>
      </w:r>
      <w:proofErr w:type="spellStart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мск</w:t>
      </w:r>
      <w:proofErr w:type="spellEnd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 времени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 xml:space="preserve">2) 22 июня в 04:00 по </w:t>
      </w:r>
      <w:proofErr w:type="spellStart"/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>мск</w:t>
      </w:r>
      <w:proofErr w:type="spellEnd"/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 xml:space="preserve"> времени 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3) 18 апреля в 23:00 по </w:t>
      </w:r>
      <w:proofErr w:type="spellStart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мск</w:t>
      </w:r>
      <w:proofErr w:type="spellEnd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 времени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3 вопрос: Глава Генштаба СССР на момент начала войны?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>1</w:t>
      </w:r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>). Г. К. Жуков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2</w:t>
      </w: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). Б. М. Шапошников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3</w:t>
      </w: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). И. В. Сталин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4 вопрос: Оборона Ленинграда продолжалась?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>1</w:t>
      </w:r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 xml:space="preserve">). С 8 сентября 1941 </w:t>
      </w:r>
      <w:proofErr w:type="gramStart"/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>г .</w:t>
      </w:r>
      <w:proofErr w:type="gramEnd"/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 xml:space="preserve"> по 27 января 1944 г. +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2</w:t>
      </w: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). С 30 октября 1941 г. по 4 июля 1942 г.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3</w:t>
      </w: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). С 19 августа 1942 г. по 26 сентября 1942 г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</w:p>
    <w:p w:rsidR="007B5A38" w:rsidRPr="007B5A38" w:rsidRDefault="007B5A38" w:rsidP="007B5A38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5 вопрос</w:t>
      </w:r>
      <w:proofErr w:type="gramStart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: Что</w:t>
      </w:r>
      <w:proofErr w:type="gramEnd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 такое «Дорога жизни»?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1</w:t>
      </w: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). Судоходный канал на Волге во время обороны Сталинград</w:t>
      </w: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а</w:t>
      </w:r>
    </w:p>
    <w:p w:rsidR="007B5A38" w:rsidRPr="007B5A38" w:rsidRDefault="007B5A38" w:rsidP="00EF6837">
      <w:pPr>
        <w:spacing w:line="276" w:lineRule="auto"/>
        <w:ind w:left="-426" w:right="283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>2</w:t>
      </w:r>
      <w:r w:rsidRPr="007B5A3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EDF0F5"/>
        </w:rPr>
        <w:t>) Путь через Ладожское озеро, через который блокадный Ленинград имел связь с внешним миром</w:t>
      </w:r>
    </w:p>
    <w:p w:rsidR="007B5A38" w:rsidRPr="007B5A38" w:rsidRDefault="007B5A38" w:rsidP="007B5A38">
      <w:pPr>
        <w:spacing w:line="276" w:lineRule="auto"/>
        <w:ind w:left="-426" w:right="28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</w:pP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3</w:t>
      </w: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). </w:t>
      </w:r>
      <w:proofErr w:type="spellStart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Аэросообщение</w:t>
      </w:r>
      <w:proofErr w:type="spellEnd"/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 xml:space="preserve"> через Северный полюс с СШ</w:t>
      </w:r>
      <w:r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DF0F5"/>
        </w:rPr>
        <w:t>А</w:t>
      </w:r>
    </w:p>
    <w:p w:rsidR="00EF6837" w:rsidRPr="007B5A38" w:rsidRDefault="006F2A7A" w:rsidP="00EF6837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правильные ответы подарок </w:t>
      </w:r>
      <w:r w:rsidR="007B5A38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«Медаль За </w:t>
      </w:r>
      <w:proofErr w:type="gramStart"/>
      <w:r w:rsidR="007B5A38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Отвагу »</w:t>
      </w:r>
      <w:proofErr w:type="gramEnd"/>
    </w:p>
    <w:p w:rsidR="009C1A4E" w:rsidRPr="007B5A38" w:rsidRDefault="009A03E2" w:rsidP="009C1A4E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6F2A7A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слайд) 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Пятая остановка</w:t>
      </w:r>
      <w:r w:rsidR="009C1A4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Мемориальная доска </w:t>
      </w:r>
    </w:p>
    <w:p w:rsidR="00EA1BC4" w:rsidRPr="007B5A38" w:rsidRDefault="009C1A4E" w:rsidP="00EA1BC4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Кваша Николай Иосифович расположенная на</w:t>
      </w:r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1BC4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улице </w:t>
      </w:r>
      <w:proofErr w:type="gramStart"/>
      <w:r w:rsidR="00EA1BC4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Коминтерна ,</w:t>
      </w:r>
      <w:proofErr w:type="gramEnd"/>
      <w:r w:rsidR="00EA1BC4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178</w:t>
      </w:r>
    </w:p>
    <w:p w:rsidR="00EA1BC4" w:rsidRPr="007B5A38" w:rsidRDefault="00EF6837" w:rsidP="006F2A7A">
      <w:pPr>
        <w:spacing w:line="276" w:lineRule="auto"/>
        <w:ind w:left="-426" w:right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="00EA1BC4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F2A7A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Николай Иосифович родился 8 декабря 1928 года в городе </w:t>
      </w:r>
      <w:hyperlink r:id="rId29" w:tooltip="Кропивницкий" w:history="1">
        <w:proofErr w:type="spellStart"/>
        <w:r w:rsidR="006F2A7A" w:rsidRPr="007B5A3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Зиновьевск</w:t>
        </w:r>
        <w:proofErr w:type="spellEnd"/>
      </w:hyperlink>
      <w:r w:rsidR="006F2A7A" w:rsidRPr="007B5A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7B5A38" w:rsidRPr="007B5A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hyperlink r:id="rId30" w:tooltip="Украинская Советская Социалистическая Республика" w:history="1">
        <w:r w:rsidR="006F2A7A" w:rsidRPr="007B5A3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Украинская ССР</w:t>
        </w:r>
      </w:hyperlink>
      <w:r w:rsidR="006F2A7A" w:rsidRPr="007B5A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6F2A7A" w:rsidRPr="007B5A38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Кораблестроитель" w:history="1">
        <w:r w:rsidR="006F2A7A" w:rsidRPr="007B5A3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Кораблестроитель</w:t>
        </w:r>
      </w:hyperlink>
      <w:r w:rsidR="006F2A7A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генеральный директор и генеральный конструктор центрального конструкторского бюро</w:t>
      </w:r>
      <w:r w:rsidR="007B5A38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hyperlink r:id="rId32" w:tooltip="Лазурит (конструкторское бюро)" w:history="1">
        <w:r w:rsidR="006F2A7A" w:rsidRPr="007B5A3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«Лазурит»</w:t>
        </w:r>
      </w:hyperlink>
      <w:r w:rsidR="006F2A7A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конструктор нескольких проектов</w:t>
      </w:r>
      <w:r w:rsidR="007B5A38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hyperlink r:id="rId33" w:tooltip="Подводная лодка" w:history="1">
        <w:r w:rsidR="006F2A7A" w:rsidRPr="007B5A3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подводных лодок</w:t>
        </w:r>
      </w:hyperlink>
      <w:r w:rsidR="007B5A38" w:rsidRPr="007B5A38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  <w:shd w:val="clear" w:color="auto" w:fill="FFFFFF"/>
        </w:rPr>
        <w:t xml:space="preserve"> </w:t>
      </w:r>
      <w:r w:rsidR="006F2A7A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спасательных глубоководных аппаратов, главный конструктор атомных подводных </w:t>
      </w:r>
      <w:r w:rsidR="006F2A7A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лодок </w:t>
      </w:r>
      <w:hyperlink r:id="rId34" w:tooltip="Поколения подводных лодок" w:history="1">
        <w:r w:rsidR="006F2A7A" w:rsidRPr="007B5A3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третьего поколения</w:t>
        </w:r>
      </w:hyperlink>
      <w:r w:rsidR="007B5A38" w:rsidRPr="007B5A38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  <w:shd w:val="clear" w:color="auto" w:fill="FFFFFF"/>
        </w:rPr>
        <w:t xml:space="preserve"> </w:t>
      </w:r>
      <w:hyperlink r:id="rId35" w:tooltip="Подводные лодки проекта 945 " w:history="1">
        <w:r w:rsidR="006F2A7A" w:rsidRPr="007B5A3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проекта 945 типа «Барракуда»</w:t>
        </w:r>
      </w:hyperlink>
      <w:r w:rsidR="006F2A7A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7B5A38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hyperlink r:id="rId36" w:tooltip="Герой Российской Федерации" w:history="1">
        <w:r w:rsidR="006F2A7A" w:rsidRPr="007B5A3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Герой Российской Федерации</w:t>
        </w:r>
      </w:hyperlink>
      <w:r w:rsidR="006F2A7A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лауреат</w:t>
      </w:r>
      <w:r w:rsidR="007B5A38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hyperlink r:id="rId37" w:tooltip="Премия Правительства Российской Федерации в области науки и техники" w:history="1">
        <w:r w:rsidR="006F2A7A" w:rsidRPr="007B5A3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Премии Правительства Российской Федерации в области науки и техники</w:t>
        </w:r>
      </w:hyperlink>
      <w:r w:rsidR="007B5A38" w:rsidRPr="007B5A38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  <w:shd w:val="clear" w:color="auto" w:fill="FFFFFF"/>
        </w:rPr>
        <w:t xml:space="preserve"> </w:t>
      </w:r>
      <w:hyperlink r:id="rId38" w:tooltip="Почётный гражданин Нижегородской области" w:history="1">
        <w:r w:rsidR="006F2A7A" w:rsidRPr="007B5A3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Почётный гражданин Нижегородской области</w:t>
        </w:r>
      </w:hyperlink>
      <w:r w:rsidR="006F2A7A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39" w:tooltip="Доктор технических наук" w:history="1">
        <w:r w:rsidR="006F2A7A" w:rsidRPr="007B5A3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доктор технических наук</w:t>
        </w:r>
      </w:hyperlink>
      <w:r w:rsidR="006F2A7A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7B5A38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hyperlink r:id="rId40" w:tooltip="Профессор" w:history="1">
        <w:r w:rsidR="006F2A7A" w:rsidRPr="007B5A3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профессор</w:t>
        </w:r>
      </w:hyperlink>
      <w:r w:rsidR="006F2A7A" w:rsidRPr="007B5A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9C1A4E" w:rsidRPr="007B5A38" w:rsidRDefault="009A03E2" w:rsidP="009C1A4E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EA1BC4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слайд) 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</w:t>
      </w: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Шестая остановка</w:t>
      </w:r>
      <w:r w:rsidR="009C1A4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Мемориальная доска </w:t>
      </w:r>
    </w:p>
    <w:p w:rsidR="00EF6837" w:rsidRPr="007B5A38" w:rsidRDefault="009C1A4E" w:rsidP="00EA1BC4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Козин Евгений Алексеевич расположенная на</w:t>
      </w:r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1BC4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улице </w:t>
      </w:r>
      <w:proofErr w:type="gramStart"/>
      <w:r w:rsidR="00EA1BC4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Коминтерна ,</w:t>
      </w:r>
      <w:proofErr w:type="gramEnd"/>
      <w:r w:rsidR="00EA1BC4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172.</w:t>
      </w:r>
    </w:p>
    <w:p w:rsidR="00EF6837" w:rsidRPr="007B5A38" w:rsidRDefault="00EF6837" w:rsidP="007B5A38">
      <w:pPr>
        <w:spacing w:line="276" w:lineRule="auto"/>
        <w:ind w:left="-426" w:right="283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8F9FB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EA1BC4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A1BC4" w:rsidRPr="007B5A38">
        <w:rPr>
          <w:rStyle w:val="a5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8F9FB"/>
        </w:rPr>
        <w:t>Евгений</w:t>
      </w:r>
      <w:proofErr w:type="gramEnd"/>
      <w:r w:rsidR="00EA1BC4" w:rsidRPr="007B5A38">
        <w:rPr>
          <w:rStyle w:val="a5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8F9FB"/>
        </w:rPr>
        <w:t xml:space="preserve"> Алексеевич Козин родился 17 февраля 1925 года в селе </w:t>
      </w:r>
      <w:proofErr w:type="spellStart"/>
      <w:r w:rsidR="00EA1BC4" w:rsidRPr="007B5A38">
        <w:rPr>
          <w:rStyle w:val="a5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8F9FB"/>
        </w:rPr>
        <w:t>Тепелево</w:t>
      </w:r>
      <w:proofErr w:type="spellEnd"/>
      <w:r w:rsidR="00EA1BC4" w:rsidRPr="007B5A38">
        <w:rPr>
          <w:rStyle w:val="a5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8F9FB"/>
        </w:rPr>
        <w:t xml:space="preserve"> Дальне-Константиновского района Горьковской области. В январе 1943 года в 17-ти летнем возрасте призван в ряды Советской Армии. Участвовал в форсировании реки Свирь и освобождении Карелии. С боями прошел по территории Венгрии, Австрии, Чехословакии. Закончил службу в армии в 1947 году. С 1951 по 1980 годы проходил службу в органах МВД СССР. В должности заместителя начальника </w:t>
      </w:r>
      <w:proofErr w:type="spellStart"/>
      <w:r w:rsidR="00EA1BC4" w:rsidRPr="007B5A38">
        <w:rPr>
          <w:rStyle w:val="a5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8F9FB"/>
        </w:rPr>
        <w:t>Сормовской</w:t>
      </w:r>
      <w:proofErr w:type="spellEnd"/>
      <w:r w:rsidR="00EA1BC4" w:rsidRPr="007B5A38">
        <w:rPr>
          <w:rStyle w:val="a5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8F9FB"/>
        </w:rPr>
        <w:t xml:space="preserve"> милиции по оперативной работе проработал 15 лет вплоть до выхода на пенсию. За период его работы подразделение было в числе лучших в городе Горьком.</w:t>
      </w:r>
      <w:r w:rsidR="007B5A38" w:rsidRPr="007B5A38">
        <w:rPr>
          <w:rStyle w:val="a5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8F9FB"/>
        </w:rPr>
        <w:t xml:space="preserve"> </w:t>
      </w:r>
      <w:r w:rsidR="00EA1BC4" w:rsidRPr="007B5A38">
        <w:rPr>
          <w:rStyle w:val="a5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8F9FB"/>
        </w:rPr>
        <w:t>Городская Дума города Нижнего Новгорода на заседании 15 апреля 2015 года приняла решение об установлении мемориальной доски Евгению Алексеевичу Козину.</w:t>
      </w:r>
    </w:p>
    <w:p w:rsidR="00EF6837" w:rsidRPr="007B5A38" w:rsidRDefault="009A03E2" w:rsidP="00EA1BC4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EA1BC4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слайд) 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Седьмая остановка</w:t>
      </w:r>
      <w:r w:rsidR="009C1A4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Мемориальная доска Удалов Александр </w:t>
      </w:r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Петрович </w:t>
      </w:r>
      <w:r w:rsidR="009C1A4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расположенная на</w:t>
      </w:r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1BC4" w:rsidRPr="007B5A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="00EA1BC4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лице </w:t>
      </w:r>
      <w:proofErr w:type="gramStart"/>
      <w:r w:rsidR="00EA1BC4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Ефремова ,</w:t>
      </w:r>
      <w:proofErr w:type="gramEnd"/>
      <w:r w:rsidR="00EA1BC4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8А</w:t>
      </w:r>
    </w:p>
    <w:p w:rsidR="00EF6837" w:rsidRPr="007B5A38" w:rsidRDefault="00EF6837" w:rsidP="00EA1BC4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9A03E2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A03E2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Родился 9 ноября 1922 года в Сормово. В 1940 году окончил школу ФЗУ по специальности токарь. Поступил на работу на завод «Красное Сормово». В сентябре 1941 года старшина 1-й статьи Удалов в составе учебного отряда подводного плавания был направлен в Махачкалу, где прослужил на подлодке трюмным машинистом более пяти лет. Участвовал в боевых походах на подводной лодке Северного Флота.</w:t>
      </w:r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3E2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марта 1948 года вновь слесарь-монтажник второго </w:t>
      </w:r>
      <w:proofErr w:type="spellStart"/>
      <w:r w:rsidR="009A03E2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судомонтажного</w:t>
      </w:r>
      <w:proofErr w:type="spellEnd"/>
      <w:r w:rsidR="009A03E2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цеха на заводе «Красное Сормово». В 1960—1982 годах — бригадир слесарей-монтажников. После выхода на пенсию в течение пяти лет был мастером-наставником в горьковском городском профессионально-техническом училище № 5.</w:t>
      </w:r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3E2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Член ВКП (б) с 1949 года. Кандидат в члены ЦК КПСС (1971—1981). Избирался делегатом XXIV и XXV съездов КПСС; членом Горьковского городского Комитета КПСС, депутатом Горьковского городского Совета народных депутатов.</w:t>
      </w:r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3E2" w:rsidRPr="007B5A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Умер 26 февраля 2014 года в Нижнем Новгороде.</w:t>
      </w:r>
    </w:p>
    <w:p w:rsidR="00EF6837" w:rsidRPr="007B5A38" w:rsidRDefault="009A03E2" w:rsidP="00EF6837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EA1BC4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слайд) 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Восьмая остановка</w:t>
      </w:r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завод «Красное </w:t>
      </w:r>
      <w:proofErr w:type="gramStart"/>
      <w:r w:rsidR="00EA1BC4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Сормово »</w:t>
      </w:r>
      <w:proofErr w:type="gramEnd"/>
    </w:p>
    <w:p w:rsidR="006F2A7A" w:rsidRPr="007B5A38" w:rsidRDefault="006F2A7A" w:rsidP="00EF6837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1 </w:t>
      </w: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мы раздадим вам памятки о местах в </w:t>
      </w:r>
      <w:proofErr w:type="spellStart"/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Сормовском</w:t>
      </w:r>
      <w:proofErr w:type="spellEnd"/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 </w:t>
      </w:r>
    </w:p>
    <w:p w:rsidR="0047465E" w:rsidRPr="007B5A38" w:rsidRDefault="006F2A7A" w:rsidP="00AA4D7E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9A03E2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EA1BC4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="009A03E2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слайд) </w:t>
      </w:r>
      <w:r w:rsidR="0047465E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EF6837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proofErr w:type="gramStart"/>
      <w:r w:rsidR="0047465E"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7465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="0047465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наша встреча подошла к концу! Для вас её подготовили </w:t>
      </w:r>
      <w:r w:rsidR="00AA4D7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Завуч – Владимир Сергеевич </w:t>
      </w:r>
      <w:proofErr w:type="spellStart"/>
      <w:r w:rsidR="00AA4D7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Белушков</w:t>
      </w:r>
      <w:proofErr w:type="spellEnd"/>
      <w:r w:rsidR="00AA4D7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Ученики: Николай </w:t>
      </w:r>
      <w:proofErr w:type="spellStart"/>
      <w:r w:rsidR="00AA4D7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Бояршинов</w:t>
      </w:r>
      <w:proofErr w:type="spellEnd"/>
      <w:r w:rsidR="00AA4D7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A4D7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Гварамадзе</w:t>
      </w:r>
      <w:proofErr w:type="spellEnd"/>
      <w:r w:rsidR="00AA4D7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Карина, Сальников Кирилл, </w:t>
      </w:r>
      <w:r w:rsidR="00EF6837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Кулагин Денис, Захарова Дарья, </w:t>
      </w:r>
      <w:r w:rsidR="00AA4D7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Пирогов Никита, </w:t>
      </w:r>
      <w:proofErr w:type="spellStart"/>
      <w:r w:rsidR="00AA4D7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Пугаев</w:t>
      </w:r>
      <w:proofErr w:type="spellEnd"/>
      <w:r w:rsidR="00AA4D7E"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Данила</w:t>
      </w:r>
    </w:p>
    <w:p w:rsidR="0047465E" w:rsidRPr="007B5A38" w:rsidRDefault="0047465E" w:rsidP="00AA4D7E">
      <w:pPr>
        <w:spacing w:line="276" w:lineRule="auto"/>
        <w:ind w:left="-426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Искренне благодарим всех участников нашей встречи! До свидания!</w:t>
      </w:r>
    </w:p>
    <w:p w:rsidR="001B72A4" w:rsidRPr="007B5A38" w:rsidRDefault="0047465E" w:rsidP="00AA4D7E">
      <w:pPr>
        <w:spacing w:line="276" w:lineRule="auto"/>
        <w:ind w:left="-426"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5A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Вновь звучат фронтовые песни</w:t>
      </w:r>
    </w:p>
    <w:sectPr w:rsidR="001B72A4" w:rsidRPr="007B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9F3"/>
    <w:multiLevelType w:val="multilevel"/>
    <w:tmpl w:val="890E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543D0"/>
    <w:multiLevelType w:val="multilevel"/>
    <w:tmpl w:val="738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005EA"/>
    <w:multiLevelType w:val="multilevel"/>
    <w:tmpl w:val="290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55"/>
    <w:rsid w:val="001B72A4"/>
    <w:rsid w:val="002212A0"/>
    <w:rsid w:val="003436C7"/>
    <w:rsid w:val="00464773"/>
    <w:rsid w:val="0047465E"/>
    <w:rsid w:val="00623955"/>
    <w:rsid w:val="00646173"/>
    <w:rsid w:val="00682DFB"/>
    <w:rsid w:val="006F2A7A"/>
    <w:rsid w:val="007B5A38"/>
    <w:rsid w:val="008C003C"/>
    <w:rsid w:val="009A03E2"/>
    <w:rsid w:val="009C1A4E"/>
    <w:rsid w:val="00AA4D7E"/>
    <w:rsid w:val="00C93935"/>
    <w:rsid w:val="00D13804"/>
    <w:rsid w:val="00EA1BC4"/>
    <w:rsid w:val="00E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309C"/>
  <w15:chartTrackingRefBased/>
  <w15:docId w15:val="{9F16A96E-4015-4CFB-9C4D-8076DD0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3E2"/>
    <w:rPr>
      <w:color w:val="0000FF"/>
      <w:u w:val="single"/>
    </w:rPr>
  </w:style>
  <w:style w:type="character" w:styleId="a5">
    <w:name w:val="Emphasis"/>
    <w:basedOn w:val="a0"/>
    <w:uiPriority w:val="20"/>
    <w:qFormat/>
    <w:rsid w:val="00EA1BC4"/>
    <w:rPr>
      <w:i/>
      <w:iCs/>
    </w:rPr>
  </w:style>
  <w:style w:type="character" w:customStyle="1" w:styleId="wikidata-claim">
    <w:name w:val="wikidata-claim"/>
    <w:basedOn w:val="a0"/>
    <w:rsid w:val="00EA1BC4"/>
  </w:style>
  <w:style w:type="character" w:customStyle="1" w:styleId="wikidata-snak">
    <w:name w:val="wikidata-snak"/>
    <w:basedOn w:val="a0"/>
    <w:rsid w:val="00EA1BC4"/>
  </w:style>
  <w:style w:type="character" w:customStyle="1" w:styleId="nowrap">
    <w:name w:val="nowrap"/>
    <w:basedOn w:val="a0"/>
    <w:rsid w:val="00EA1BC4"/>
  </w:style>
  <w:style w:type="character" w:customStyle="1" w:styleId="no-wikidata">
    <w:name w:val="no-wikidata"/>
    <w:basedOn w:val="a0"/>
    <w:rsid w:val="00EA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-34" TargetMode="External"/><Relationship Id="rId13" Type="http://schemas.openxmlformats.org/officeDocument/2006/relationships/hyperlink" Target="https://ru.wikipedia.org/wiki/%D0%9F%D0%BE%D0%B4%D0%B2%D0%B8%D0%B6%D0%BD%D0%BE%D1%81%D1%82%D1%8C_(%D0%B2%D0%BE%D0%B5%D0%BD%D0%BD%D0%BE%D0%B5_%D0%B4%D0%B5%D0%BB%D0%BE)" TargetMode="External"/><Relationship Id="rId18" Type="http://schemas.openxmlformats.org/officeDocument/2006/relationships/hyperlink" Target="https://ru.wikipedia.org/wiki/%D0%9B%D1%91%D0%B3%D0%BA%D0%B8%D0%B9_%D1%82%D0%B0%D0%BD%D0%BA" TargetMode="External"/><Relationship Id="rId26" Type="http://schemas.openxmlformats.org/officeDocument/2006/relationships/hyperlink" Target="https://ru.wikipedia.org/wiki/1920_%D0%B3%D0%BE%D0%B4" TargetMode="External"/><Relationship Id="rId39" Type="http://schemas.openxmlformats.org/officeDocument/2006/relationships/hyperlink" Target="https://ru.wikipedia.org/wiki/%D0%94%D0%BE%D0%BA%D1%82%D0%BE%D1%80_%D1%82%D0%B5%D1%85%D0%BD%D0%B8%D1%87%D0%B5%D1%81%D0%BA%D0%B8%D1%85_%D0%BD%D0%B0%D1%83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20_%D0%B3%D0%BE%D0%B4" TargetMode="External"/><Relationship Id="rId34" Type="http://schemas.openxmlformats.org/officeDocument/2006/relationships/hyperlink" Target="https://ru.wikipedia.org/wiki/%D0%9F%D0%BE%D0%BA%D0%BE%D0%BB%D0%B5%D0%BD%D0%B8%D1%8F_%D0%BF%D0%BE%D0%B4%D0%B2%D0%BE%D0%B4%D0%BD%D1%8B%D1%85_%D0%BB%D0%BE%D0%B4%D0%BE%D0%B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A2%D0%B0%D0%BD%D0%BA" TargetMode="External"/><Relationship Id="rId12" Type="http://schemas.openxmlformats.org/officeDocument/2006/relationships/hyperlink" Target="https://ru.wikipedia.org/wiki/%D0%A2-43" TargetMode="External"/><Relationship Id="rId17" Type="http://schemas.openxmlformats.org/officeDocument/2006/relationships/hyperlink" Target="https://ru.wikipedia.org/wiki/%D0%A2%D0%B0%D0%BD%D0%BA" TargetMode="External"/><Relationship Id="rId25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33" Type="http://schemas.openxmlformats.org/officeDocument/2006/relationships/hyperlink" Target="https://ru.wikipedia.org/wiki/%D0%9F%D0%BE%D0%B4%D0%B2%D0%BE%D0%B4%D0%BD%D0%B0%D1%8F_%D0%BB%D0%BE%D0%B4%D0%BA%D0%B0" TargetMode="External"/><Relationship Id="rId38" Type="http://schemas.openxmlformats.org/officeDocument/2006/relationships/hyperlink" Target="https://ru.wikipedia.org/wiki/%D0%9F%D0%BE%D1%87%D1%91%D1%82%D0%BD%D1%8B%D0%B9_%D0%B3%D1%80%D0%B0%D0%B6%D0%B4%D0%B0%D0%BD%D0%B8%D0%BD_%D0%9D%D0%B8%D0%B6%D0%B5%D0%B3%D0%BE%D1%80%D0%BE%D0%B4%D1%81%D0%BA%D0%BE%D0%B9_%D0%BE%D0%B1%D0%BB%D0%B0%D1%81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0" Type="http://schemas.openxmlformats.org/officeDocument/2006/relationships/hyperlink" Target="https://ru.wikipedia.org/wiki/%D0%A0%D0%B5%D0%BD%D0%BE_FT-17" TargetMode="External"/><Relationship Id="rId29" Type="http://schemas.openxmlformats.org/officeDocument/2006/relationships/hyperlink" Target="https://ru.wikipedia.org/wiki/%D0%9A%D1%80%D0%BE%D0%BF%D0%B8%D0%B2%D0%BD%D0%B8%D1%86%D0%BA%D0%B8%D0%B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B%D0%B0%D1%81%D1%81%D0%B8%D1%84%D0%B8%D0%BA%D0%B0%D1%86%D0%B8%D1%8F_%D1%82%D0%B0%D0%BD%D0%BA%D0%BE%D0%B2" TargetMode="External"/><Relationship Id="rId11" Type="http://schemas.openxmlformats.org/officeDocument/2006/relationships/hyperlink" Target="https://ru.wikipedia.org/wiki/%D0%A2-34-76" TargetMode="External"/><Relationship Id="rId24" Type="http://schemas.openxmlformats.org/officeDocument/2006/relationships/hyperlink" Target="https://ru.wikipedia.org/wiki/%D0%9D%D0%B8%D0%B6%D0%BD%D0%B8%D0%B9_%D0%9D%D0%BE%D0%B2%D0%B3%D0%BE%D1%80%D0%BE%D0%B4" TargetMode="External"/><Relationship Id="rId32" Type="http://schemas.openxmlformats.org/officeDocument/2006/relationships/hyperlink" Target="https://ru.wikipedia.org/wiki/%D0%9B%D0%B0%D0%B7%D1%83%D1%80%D0%B8%D1%82_(%D0%BA%D0%BE%D0%BD%D1%81%D1%82%D1%80%D1%83%D0%BA%D1%82%D0%BE%D1%80%D1%81%D0%BA%D0%BE%D0%B5_%D0%B1%D1%8E%D1%80%D0%BE)" TargetMode="External"/><Relationship Id="rId37" Type="http://schemas.openxmlformats.org/officeDocument/2006/relationships/hyperlink" Target="https://ru.wikipedia.org/wiki/%D0%9F%D1%80%D0%B5%D0%BC%D0%B8%D1%8F_%D0%9F%D1%80%D0%B0%D0%B2%D0%B8%D1%82%D0%B5%D0%BB%D1%8C%D1%81%D1%82%D0%B2%D0%B0_%D0%A0%D0%BE%D1%81%D1%81%D0%B8%D0%B9%D1%81%D0%BA%D0%BE%D0%B9_%D0%A4%D0%B5%D0%B4%D0%B5%D1%80%D0%B0%D1%86%D0%B8%D0%B8_%D0%B2_%D0%BE%D0%B1%D0%BB%D0%B0%D1%81%D1%82%D0%B8_%D0%BD%D0%B0%D1%83%D0%BA%D0%B8_%D0%B8_%D1%82%D0%B5%D1%85%D0%BD%D0%B8%D0%BA%D0%B8" TargetMode="External"/><Relationship Id="rId40" Type="http://schemas.openxmlformats.org/officeDocument/2006/relationships/hyperlink" Target="https://ru.wikipedia.org/wiki/%D0%9F%D1%80%D0%BE%D1%84%D0%B5%D1%81%D1%81%D0%BE%D1%80" TargetMode="External"/><Relationship Id="rId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5" Type="http://schemas.openxmlformats.org/officeDocument/2006/relationships/hyperlink" Target="https://ru.wikipedia.org/wiki/%D0%90%D1%82%D0%BE%D0%B2%D0%BC%D1%8C%D1%8F%D0%BD,_%D0%90%D1%80%D1%82%D0%B0%D1%88%D0%B5%D1%81_%D0%AD%D1%80%D0%B2%D0%B0%D0%BD%D0%B4%D0%BE%D0%B2%D0%B8%D1%87" TargetMode="External"/><Relationship Id="rId23" Type="http://schemas.openxmlformats.org/officeDocument/2006/relationships/hyperlink" Target="https://ru.wikipedia.org/wiki/%D0%9A%D1%80%D0%B0%D1%81%D0%BD%D0%BE%D0%B5_%D0%A1%D0%BE%D1%80%D0%BC%D0%BE%D0%B2%D0%BE" TargetMode="External"/><Relationship Id="rId28" Type="http://schemas.openxmlformats.org/officeDocument/2006/relationships/hyperlink" Target="https://ru.wikipedia.org/wiki/1930_%D0%B3%D0%BE%D0%B4" TargetMode="External"/><Relationship Id="rId36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10" Type="http://schemas.openxmlformats.org/officeDocument/2006/relationships/hyperlink" Target="https://ru.wikipedia.org/wiki/%D0%A8%D0%B0%D0%B1%D0%BB%D0%BE%D0%BD:%D0%91%D0%BE%D0%B5%D0%B2%D1%8B%D0%B5_%D1%81%D0%B2%D0%BE%D0%B9%D1%81%D1%82%D0%B2%D0%B0_%D1%82%D0%B0%D0%BD%D0%BA%D0%B0" TargetMode="External"/><Relationship Id="rId19" Type="http://schemas.openxmlformats.org/officeDocument/2006/relationships/hyperlink" Target="https://ru.wikipedia.org/wiki/%D0%A2%D0%B0%D0%BD%D0%BA%D0%B8_%D0%BD%D0%B5%D0%BF%D0%BE%D1%81%D1%80%D0%B5%D0%B4%D1%81%D1%82%D0%B2%D0%B5%D0%BD%D0%BD%D0%BE%D0%B9_%D0%BF%D0%BE%D0%B4%D0%B4%D0%B5%D1%80%D0%B6%D0%BA%D0%B8_%D0%BF%D0%B5%D1%85%D0%BE%D1%82%D1%8B" TargetMode="External"/><Relationship Id="rId31" Type="http://schemas.openxmlformats.org/officeDocument/2006/relationships/hyperlink" Target="https://ru.wikipedia.org/wiki/%D0%9A%D0%BE%D1%80%D0%B0%D0%B1%D0%BB%D0%B5%D1%81%D1%82%D1%80%D0%BE%D0%B8%D1%82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3%D1%88%D0%BA%D0%B0" TargetMode="External"/><Relationship Id="rId14" Type="http://schemas.openxmlformats.org/officeDocument/2006/relationships/hyperlink" Target="https://ru.wikipedia.org/wiki/85-%D0%BC%D0%BC_%D1%82%D0%B0%D0%BD%D0%BA%D0%BE%D0%B2%D0%B0%D1%8F_%D0%BF%D1%83%D1%88%D0%BA%D0%B0_%D0%BE%D0%B1%D1%80%D0%B0%D0%B7%D1%86%D0%B0_1943_%D0%B3%D0%BE%D0%B4%D0%B0_(%D0%94-5)" TargetMode="External"/><Relationship Id="rId22" Type="http://schemas.openxmlformats.org/officeDocument/2006/relationships/hyperlink" Target="https://ru.wikipedia.org/wiki/1921_%D0%B3%D0%BE%D0%B4" TargetMode="External"/><Relationship Id="rId27" Type="http://schemas.openxmlformats.org/officeDocument/2006/relationships/hyperlink" Target="https://ru.wikipedia.org/wiki/%D0%A0%D1%83%D1%81%D1%81%D0%BA%D0%B8%D0%B9_%D0%A0%D0%B5%D0%BD%D0%BE" TargetMode="External"/><Relationship Id="rId30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5" Type="http://schemas.openxmlformats.org/officeDocument/2006/relationships/hyperlink" Target="https://ru.wikipedia.org/wiki/%D0%9F%D0%BE%D0%B4%D0%B2%D0%BE%D0%B4%D0%BD%D1%8B%D0%B5_%D0%BB%D0%BE%D0%B4%D0%BA%D0%B8_%D0%BF%D1%80%D0%BE%D0%B5%D0%BA%D1%82%D0%B0_945_%C2%AB%D0%91%D0%B0%D1%80%D1%80%D0%B0%D0%BA%D1%83%D0%B4%D0%B0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2020-01-15T18:37:00Z</dcterms:created>
  <dcterms:modified xsi:type="dcterms:W3CDTF">2020-01-28T14:15:00Z</dcterms:modified>
</cp:coreProperties>
</file>