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rStyle w:val="a4"/>
          <w:color w:val="FF6600"/>
          <w:sz w:val="28"/>
          <w:szCs w:val="28"/>
        </w:rPr>
        <w:t>ГОРОД-ГЕРОЙ НОВОРОССИЙСК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rStyle w:val="a4"/>
          <w:color w:val="333333"/>
          <w:sz w:val="28"/>
          <w:szCs w:val="28"/>
        </w:rPr>
        <w:t xml:space="preserve">Гитлер летом 1942 г. приказал своим генералам идти на Кавказ: «Взять </w:t>
      </w:r>
      <w:proofErr w:type="gramStart"/>
      <w:r w:rsidRPr="00660F8A">
        <w:rPr>
          <w:rStyle w:val="a4"/>
          <w:color w:val="333333"/>
          <w:sz w:val="28"/>
          <w:szCs w:val="28"/>
        </w:rPr>
        <w:t>Новороссийск</w:t>
      </w:r>
      <w:proofErr w:type="gramEnd"/>
      <w:r w:rsidRPr="00660F8A">
        <w:rPr>
          <w:rStyle w:val="a4"/>
          <w:color w:val="333333"/>
          <w:sz w:val="28"/>
          <w:szCs w:val="28"/>
        </w:rPr>
        <w:t xml:space="preserve"> во что бы то ни стало! А потом идти на Геленджик, на Туапсе</w:t>
      </w:r>
      <w:r w:rsidRPr="00660F8A">
        <w:rPr>
          <w:color w:val="333333"/>
          <w:sz w:val="28"/>
          <w:szCs w:val="28"/>
        </w:rPr>
        <w:t>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>Овладеть всем Черноморским побережьем». Его грандиозным планам не суждено было сбыться. И все потому, что Советский солдат стоял насмерть.</w:t>
      </w:r>
      <w:r w:rsidRPr="00660F8A">
        <w:rPr>
          <w:color w:val="333333"/>
          <w:sz w:val="28"/>
          <w:szCs w:val="28"/>
        </w:rPr>
        <w:br/>
        <w:t xml:space="preserve">Захват Новороссийска открывал фашистам дорогу на богатства Кавказа и Кубани. </w:t>
      </w:r>
      <w:proofErr w:type="gramStart"/>
      <w:r w:rsidRPr="00660F8A">
        <w:rPr>
          <w:color w:val="333333"/>
          <w:sz w:val="28"/>
          <w:szCs w:val="28"/>
        </w:rPr>
        <w:t>Новороссийск — это ворота с моря, через которые будут поступать гитлеровцам свежие силы, оружие, танки, а из России будут вывозиться зерно, цветные металлы, нефть, цемент, лес, рыба, фрукты.</w:t>
      </w:r>
      <w:proofErr w:type="gramEnd"/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 xml:space="preserve">Силы были неравные. Против 9 наших бойцов сражались 15 немцев, против 1 нашего танка — 10 немецких, против 1 нашего самолета — 8 немецких. Небо и земля в огне. В море тоже огонь — корабли сражаются. Каждая улица, каждый дом превратились в крепость. Защищали город морские пехотинцы. На театральную площадь фашисты бросили танки. Дошли до дома, который обороняло отделение морских пехотинцев старшины Тимофея Кузнецова. Танки защищены броней, а люди разумом, отвагой и мужеством. Матросы </w:t>
      </w:r>
      <w:proofErr w:type="spellStart"/>
      <w:r w:rsidRPr="00660F8A">
        <w:rPr>
          <w:color w:val="333333"/>
          <w:sz w:val="28"/>
          <w:szCs w:val="28"/>
        </w:rPr>
        <w:t>Квитко</w:t>
      </w:r>
      <w:proofErr w:type="spellEnd"/>
      <w:r w:rsidRPr="00660F8A">
        <w:rPr>
          <w:color w:val="333333"/>
          <w:sz w:val="28"/>
          <w:szCs w:val="28"/>
        </w:rPr>
        <w:t xml:space="preserve"> и Быстров знали, какие места у вражеских танков слабые. Они подпустили танки на близкое расстояние и бросили гранаты туда, где мотор и </w:t>
      </w:r>
      <w:proofErr w:type="gramStart"/>
      <w:r w:rsidRPr="00660F8A">
        <w:rPr>
          <w:color w:val="333333"/>
          <w:sz w:val="28"/>
          <w:szCs w:val="28"/>
        </w:rPr>
        <w:t>под</w:t>
      </w:r>
      <w:proofErr w:type="gramEnd"/>
      <w:r w:rsidRPr="00660F8A">
        <w:rPr>
          <w:color w:val="333333"/>
          <w:sz w:val="28"/>
          <w:szCs w:val="28"/>
        </w:rPr>
        <w:t xml:space="preserve"> гусеницы. Загорелись танки, ревут моторы, крутятся танки на одном месте — ни взад, ни вперед. Выскакивают немецкие танкисты, а наши бойцы их бьют. Выдохлись гитлеровцы и надолго остановились в районе цементных заводов.</w:t>
      </w:r>
      <w:r w:rsidRPr="00660F8A">
        <w:rPr>
          <w:color w:val="333333"/>
          <w:sz w:val="28"/>
          <w:szCs w:val="28"/>
        </w:rPr>
        <w:br/>
      </w:r>
      <w:r w:rsidRPr="00660F8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2654935</wp:posOffset>
            </wp:positionV>
            <wp:extent cx="3810000" cy="2486025"/>
            <wp:effectExtent l="0" t="0" r="0" b="9525"/>
            <wp:wrapSquare wrapText="bothSides"/>
            <wp:docPr id="1" name="Рисунок 1" descr="200802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2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8A">
        <w:rPr>
          <w:color w:val="333333"/>
          <w:sz w:val="28"/>
          <w:szCs w:val="28"/>
        </w:rPr>
        <w:t>Целых четыре месяца собирались с силами для нового наступления на Новороссийск. «Новороссийск не сдавать! Кубань держать! Русские войска в Крым не пускать!» — посылал приказы своим войскам, находящимся на Кавказе, Гитлер. Построили гитлеровцы мощные полосы укреплений — Голубая линия, сети траншей, доты, дзоты, понаставили множество мин, густо-</w:t>
      </w:r>
      <w:proofErr w:type="spellStart"/>
      <w:r w:rsidRPr="00660F8A">
        <w:rPr>
          <w:color w:val="333333"/>
          <w:sz w:val="28"/>
          <w:szCs w:val="28"/>
        </w:rPr>
        <w:t>прегусто</w:t>
      </w:r>
      <w:proofErr w:type="spellEnd"/>
      <w:r w:rsidRPr="00660F8A">
        <w:rPr>
          <w:color w:val="333333"/>
          <w:sz w:val="28"/>
          <w:szCs w:val="28"/>
        </w:rPr>
        <w:t>. Все это прикрыли со стороны наших войск рядами колючей проволоки. Прорвать Голубую линию можно было при одном условии — выбить немцев полностью из города.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 xml:space="preserve">Как это сделать? Со стороны суши невозможно. А если с моря? Создали 2 отряда бесстрашных десантников: основной и </w:t>
      </w:r>
      <w:proofErr w:type="gramStart"/>
      <w:r w:rsidRPr="00660F8A">
        <w:rPr>
          <w:color w:val="333333"/>
          <w:sz w:val="28"/>
          <w:szCs w:val="28"/>
        </w:rPr>
        <w:t>вспомогательный</w:t>
      </w:r>
      <w:proofErr w:type="gramEnd"/>
      <w:r w:rsidRPr="00660F8A">
        <w:rPr>
          <w:color w:val="333333"/>
          <w:sz w:val="28"/>
          <w:szCs w:val="28"/>
        </w:rPr>
        <w:t xml:space="preserve">. Чтобы запутать врага, оба десанта высадились одновременно. Основной в 30 </w:t>
      </w:r>
      <w:r w:rsidRPr="00660F8A">
        <w:rPr>
          <w:color w:val="333333"/>
          <w:sz w:val="28"/>
          <w:szCs w:val="28"/>
        </w:rPr>
        <w:lastRenderedPageBreak/>
        <w:t xml:space="preserve">километрах от Новороссийска в районе поселка </w:t>
      </w:r>
      <w:proofErr w:type="gramStart"/>
      <w:r w:rsidRPr="00660F8A">
        <w:rPr>
          <w:color w:val="333333"/>
          <w:sz w:val="28"/>
          <w:szCs w:val="28"/>
        </w:rPr>
        <w:t>Южная</w:t>
      </w:r>
      <w:proofErr w:type="gramEnd"/>
      <w:r w:rsidRPr="00660F8A">
        <w:rPr>
          <w:color w:val="333333"/>
          <w:sz w:val="28"/>
          <w:szCs w:val="28"/>
        </w:rPr>
        <w:t xml:space="preserve"> </w:t>
      </w:r>
      <w:proofErr w:type="spellStart"/>
      <w:r w:rsidRPr="00660F8A">
        <w:rPr>
          <w:color w:val="333333"/>
          <w:sz w:val="28"/>
          <w:szCs w:val="28"/>
        </w:rPr>
        <w:t>Озерейка</w:t>
      </w:r>
      <w:proofErr w:type="spellEnd"/>
      <w:r w:rsidRPr="00660F8A">
        <w:rPr>
          <w:color w:val="333333"/>
          <w:sz w:val="28"/>
          <w:szCs w:val="28"/>
        </w:rPr>
        <w:t xml:space="preserve">, вспомогательный в цементной бухте, в рыбацком поселке </w:t>
      </w:r>
      <w:proofErr w:type="spellStart"/>
      <w:r w:rsidRPr="00660F8A">
        <w:rPr>
          <w:color w:val="333333"/>
          <w:sz w:val="28"/>
          <w:szCs w:val="28"/>
        </w:rPr>
        <w:t>Станичка</w:t>
      </w:r>
      <w:proofErr w:type="spellEnd"/>
      <w:r w:rsidRPr="00660F8A">
        <w:rPr>
          <w:color w:val="333333"/>
          <w:sz w:val="28"/>
          <w:szCs w:val="28"/>
        </w:rPr>
        <w:t xml:space="preserve">. Командиром вспомогательного отряда назначен храбрейший из </w:t>
      </w:r>
      <w:proofErr w:type="gramStart"/>
      <w:r w:rsidRPr="00660F8A">
        <w:rPr>
          <w:color w:val="333333"/>
          <w:sz w:val="28"/>
          <w:szCs w:val="28"/>
        </w:rPr>
        <w:t>храбрейших</w:t>
      </w:r>
      <w:proofErr w:type="gramEnd"/>
      <w:r w:rsidRPr="00660F8A">
        <w:rPr>
          <w:color w:val="333333"/>
          <w:sz w:val="28"/>
          <w:szCs w:val="28"/>
        </w:rPr>
        <w:t xml:space="preserve"> майор </w:t>
      </w: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 xml:space="preserve"> Цезарь Львович. Вспомогательный десант высаживается прямо в пасть фашистскому зверю. Его задача — отвлечь врага, принять удар на себя.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 xml:space="preserve"> сам отбирал десантников. Только самые лучшие, самые умелые и храбрые, отлично владеющие оружием должны войти в десант. Майор научил десантников по голосу узнавать своих, ввел белые нарукавные повязки, чтобы в темноте своих не спутать с врагом. Перед выходом в море прозвучала клятва: «Волю свою, силы свои и кровь капля за каплей мы отдадим за счастье нашего народа, за тебя, горячо любимая Родина...». Каждый десантник поставил свою подпись. Оба отряда вышли в море, но море так разбушевалось, что основной десант не смог к назначенному времени пробиться к месту высадки. Начался рассвет. Фашисты увидели десант и открыли бешеный огонь. Поступила команда: «Основному десанту вернуться в Геленджик». Майор Цезарь 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810000" cy="2990850"/>
            <wp:effectExtent l="0" t="0" r="0" b="0"/>
            <wp:wrapSquare wrapText="bothSides"/>
            <wp:docPr id="2" name="Рисунок 2" descr="7-6 balt 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6 balt a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 xml:space="preserve"> не знал об этом и высадился в </w:t>
      </w:r>
      <w:proofErr w:type="spellStart"/>
      <w:r w:rsidRPr="00660F8A">
        <w:rPr>
          <w:color w:val="333333"/>
          <w:sz w:val="28"/>
          <w:szCs w:val="28"/>
        </w:rPr>
        <w:t>Цемесской</w:t>
      </w:r>
      <w:proofErr w:type="spellEnd"/>
      <w:r w:rsidRPr="00660F8A">
        <w:rPr>
          <w:color w:val="333333"/>
          <w:sz w:val="28"/>
          <w:szCs w:val="28"/>
        </w:rPr>
        <w:t xml:space="preserve"> бухте. </w:t>
      </w:r>
      <w:proofErr w:type="spellStart"/>
      <w:r w:rsidRPr="00660F8A">
        <w:rPr>
          <w:color w:val="333333"/>
          <w:sz w:val="28"/>
          <w:szCs w:val="28"/>
        </w:rPr>
        <w:t>Куниковцев</w:t>
      </w:r>
      <w:proofErr w:type="spellEnd"/>
      <w:r w:rsidRPr="00660F8A">
        <w:rPr>
          <w:color w:val="333333"/>
          <w:sz w:val="28"/>
          <w:szCs w:val="28"/>
        </w:rPr>
        <w:t xml:space="preserve"> нет и 300, а немцев тысячи, силы неравные. У немцев танки, артиллерия, минометы, но черноморцы неустрашимы: «Вперед! За Новороссийск!». Штыками и гранатами отбили у врага ленту песчаной полосы, захватили 4 </w:t>
      </w:r>
      <w:proofErr w:type="gramStart"/>
      <w:r w:rsidRPr="00660F8A">
        <w:rPr>
          <w:color w:val="333333"/>
          <w:sz w:val="28"/>
          <w:szCs w:val="28"/>
        </w:rPr>
        <w:t>вражеских</w:t>
      </w:r>
      <w:proofErr w:type="gramEnd"/>
      <w:r w:rsidRPr="00660F8A">
        <w:rPr>
          <w:color w:val="333333"/>
          <w:sz w:val="28"/>
          <w:szCs w:val="28"/>
        </w:rPr>
        <w:t xml:space="preserve"> орудия.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 xml:space="preserve">«Полк без потерь высадился, ждем подкрепления», — открытым текстом передал в штаб </w:t>
      </w: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 xml:space="preserve">. Враги запаниковали: «Целый полк высадился». Их замешательством воспользовался </w:t>
      </w: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 xml:space="preserve"> и продвинулся вперед. Через полтора часа высадилась вторая группа десантников, затем еще одна. 800 человек вступило в бой. Отбитый у фашистов небольшой кусочек Новороссийской земли — меньше 30 квадратных километров — назвали Малой землей. На пятый день на этом участке было 17 тысяч наших бойцов.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 xml:space="preserve">Мужественно сражались десантники: берег моря, раскаленный песок, жара, спрятаться от вражеской пули можно только в вырытых траншеях, но их надо вырыть, а гитлеровцы атаковали почти беспрерывно. Силы далеко не равные. От непрекращающегося огня жарко, как в натопленной печи. </w:t>
      </w:r>
      <w:r w:rsidRPr="00660F8A">
        <w:rPr>
          <w:color w:val="333333"/>
          <w:sz w:val="28"/>
          <w:szCs w:val="28"/>
        </w:rPr>
        <w:lastRenderedPageBreak/>
        <w:t>Дышать трудно. Туго с продуктами, туго с боеприпасами, особенно трудно с водой. Со стороны вражеских позиций голос репродуктора: «Русские солдаты, сдавайтесь. У вас нет ни патронов, ни пищи, ни воды.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>Дальнейшее сопротивление бесполезно!». Но десантники не сдаются. Они не только не пускают врага на освобожденную территорию, они сами атакуют. В кровопролитной схватке морские пехотинцы старшины Романова отбили у врага 10 орудий и ударили из них по немцам. А тут и помощь пришла. С самолетов сбросили мешки с продуктами и боеприпасами. Перед летчиками тоже стояла трудная задача: не быть сбитыми и точно в указанное место сбросить груз, иначе он попадет к немцам и усилит и без того очень трудное положение защитников. Борьба шла за каждый метр, за каждый дом.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810000" cy="2647950"/>
            <wp:effectExtent l="0" t="0" r="0" b="0"/>
            <wp:wrapSquare wrapText="bothSides"/>
            <wp:docPr id="3" name="Рисунок 3" descr="city- ero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- ero 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8A">
        <w:rPr>
          <w:color w:val="333333"/>
          <w:sz w:val="28"/>
          <w:szCs w:val="28"/>
        </w:rPr>
        <w:t xml:space="preserve">В поселке </w:t>
      </w:r>
      <w:proofErr w:type="spellStart"/>
      <w:r w:rsidRPr="00660F8A">
        <w:rPr>
          <w:color w:val="333333"/>
          <w:sz w:val="28"/>
          <w:szCs w:val="28"/>
        </w:rPr>
        <w:t>Станичка</w:t>
      </w:r>
      <w:proofErr w:type="spellEnd"/>
      <w:r w:rsidRPr="00660F8A">
        <w:rPr>
          <w:color w:val="333333"/>
          <w:sz w:val="28"/>
          <w:szCs w:val="28"/>
        </w:rPr>
        <w:t xml:space="preserve"> десантники отбили у врага здание школы и заняли там оборону. Гитлеровцы решили выбить </w:t>
      </w:r>
      <w:proofErr w:type="gramStart"/>
      <w:r w:rsidRPr="00660F8A">
        <w:rPr>
          <w:color w:val="333333"/>
          <w:sz w:val="28"/>
          <w:szCs w:val="28"/>
        </w:rPr>
        <w:t>наших</w:t>
      </w:r>
      <w:proofErr w:type="gramEnd"/>
      <w:r w:rsidRPr="00660F8A">
        <w:rPr>
          <w:color w:val="333333"/>
          <w:sz w:val="28"/>
          <w:szCs w:val="28"/>
        </w:rPr>
        <w:t xml:space="preserve"> оттуда. Бросили танки, автоматчиков. Выстрелами подожгли здание и окружили его тесным кольцом. Тогда поднялся раненый сержант Михаил </w:t>
      </w:r>
      <w:proofErr w:type="spellStart"/>
      <w:r w:rsidRPr="00660F8A">
        <w:rPr>
          <w:color w:val="333333"/>
          <w:sz w:val="28"/>
          <w:szCs w:val="28"/>
        </w:rPr>
        <w:t>Корницкий</w:t>
      </w:r>
      <w:proofErr w:type="spellEnd"/>
      <w:r w:rsidRPr="00660F8A">
        <w:rPr>
          <w:color w:val="333333"/>
          <w:sz w:val="28"/>
          <w:szCs w:val="28"/>
        </w:rPr>
        <w:t xml:space="preserve"> — он перед тем подбил немецкий танк, но и сам был тяжело ранен. Поднялся и сказал: «Ребята, мне все равно умирать. Рана у меня смертельная. Так умру с пользой для вас». Михаил обвязал себя гранатами, подпо</w:t>
      </w:r>
      <w:proofErr w:type="gramStart"/>
      <w:r w:rsidRPr="00660F8A">
        <w:rPr>
          <w:color w:val="333333"/>
          <w:sz w:val="28"/>
          <w:szCs w:val="28"/>
        </w:rPr>
        <w:t>лз к ст</w:t>
      </w:r>
      <w:proofErr w:type="gramEnd"/>
      <w:r w:rsidRPr="00660F8A">
        <w:rPr>
          <w:color w:val="333333"/>
          <w:sz w:val="28"/>
          <w:szCs w:val="28"/>
        </w:rPr>
        <w:t xml:space="preserve">ене и упал на головы гитлеровцам. Взрыв разметал засаду фашистов. В стене образовался </w:t>
      </w:r>
      <w:proofErr w:type="gramStart"/>
      <w:r w:rsidRPr="00660F8A">
        <w:rPr>
          <w:color w:val="333333"/>
          <w:sz w:val="28"/>
          <w:szCs w:val="28"/>
        </w:rPr>
        <w:t>пролом</w:t>
      </w:r>
      <w:proofErr w:type="gramEnd"/>
      <w:r w:rsidRPr="00660F8A">
        <w:rPr>
          <w:color w:val="333333"/>
          <w:sz w:val="28"/>
          <w:szCs w:val="28"/>
        </w:rPr>
        <w:t xml:space="preserve"> и десантники вышли из окружения. И снова в бой. Семь месяцев героически сражалась Малая земля. Погиб Герой Советского Союза храбрейший моряк, майор Цезарь </w:t>
      </w:r>
      <w:proofErr w:type="spellStart"/>
      <w:r w:rsidRPr="00660F8A">
        <w:rPr>
          <w:color w:val="333333"/>
          <w:sz w:val="28"/>
          <w:szCs w:val="28"/>
        </w:rPr>
        <w:t>Куников</w:t>
      </w:r>
      <w:proofErr w:type="spellEnd"/>
      <w:r w:rsidRPr="00660F8A">
        <w:rPr>
          <w:color w:val="333333"/>
          <w:sz w:val="28"/>
          <w:szCs w:val="28"/>
        </w:rPr>
        <w:t>, Малая земля — героическая земля, политая кровью и потом наших бойцов, на 225 дней приковала к себе крупные силы врага и сыграла огромную роль в разгроме фашистских войск в этом районе.</w:t>
      </w:r>
      <w:r w:rsidRPr="00660F8A">
        <w:rPr>
          <w:color w:val="333333"/>
          <w:sz w:val="28"/>
          <w:szCs w:val="28"/>
        </w:rPr>
        <w:br/>
        <w:t>225 дней длился героическая эпос Малой земли. В результате боевых действий десантной группы войск в период с 4 по 30 апреля 1943 г. было уничтожено более 20 тысяч вражеских солдат и офицеров, захвачено и уничтожено большое количество военной техники.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t>Немецко-фашистское командование, считая Новороссийск ключом обороны всего Таманского полуострова, превратило его и окрестные высоты в крупный узел обороны. В черте города и порта было построено свыше 500 оборонительных сооружений.</w:t>
      </w:r>
    </w:p>
    <w:p w:rsidR="00660F8A" w:rsidRPr="00660F8A" w:rsidRDefault="00660F8A" w:rsidP="00660F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color w:val="333333"/>
          <w:sz w:val="28"/>
          <w:szCs w:val="28"/>
        </w:rPr>
        <w:lastRenderedPageBreak/>
        <w:t>10 сентября 1943 года штурмом города с суши, моря и плацдарма на Малой земле началась Новороссийская наступательная операция, осуществленная силами 18-й армии, НВМБ, 4-й воздушной армии и ВВС Черноморского флота. Замысел операции был безупречен, но ее реализация прошла далеко не гладко. Дерзкий десант с моря, ошеломивший противника, оказался под угрозой срыва из-за задержки с высадкой второго эшелона. Сражавшихся десантников выручили войска 318-й стрелковой дивизии, прорвавшие оборону противника с суши и вызвавшие огонь на себя.</w:t>
      </w:r>
    </w:p>
    <w:p w:rsidR="009534A7" w:rsidRDefault="00660F8A" w:rsidP="009534A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F8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8DF0E7" wp14:editId="245F91BB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810000" cy="2857500"/>
            <wp:effectExtent l="0" t="0" r="0" b="0"/>
            <wp:wrapSquare wrapText="bothSides"/>
            <wp:docPr id="4" name="Рисунок 4" descr="0a130f608d 378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a130f608d 378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8A">
        <w:rPr>
          <w:color w:val="333333"/>
          <w:sz w:val="28"/>
          <w:szCs w:val="28"/>
        </w:rPr>
        <w:t xml:space="preserve">Морские пехотинцы из отряда майора Ц. Л. </w:t>
      </w:r>
      <w:proofErr w:type="spellStart"/>
      <w:r w:rsidRPr="00660F8A">
        <w:rPr>
          <w:color w:val="333333"/>
          <w:sz w:val="28"/>
          <w:szCs w:val="28"/>
        </w:rPr>
        <w:t>Куникова</w:t>
      </w:r>
      <w:proofErr w:type="spellEnd"/>
      <w:r w:rsidRPr="00660F8A">
        <w:rPr>
          <w:color w:val="333333"/>
          <w:sz w:val="28"/>
          <w:szCs w:val="28"/>
        </w:rPr>
        <w:t xml:space="preserve">, незадолго до того, как в ночь на 4 февраля 1943 года они приняли участие в десантной операции и захватили плацдарм южнее Новороссийска, получивший название «Малая земля». Из них после высадки в живых осталось всего трое. Крайний слева — Кирилл </w:t>
      </w:r>
      <w:proofErr w:type="spellStart"/>
      <w:r w:rsidRPr="00660F8A">
        <w:rPr>
          <w:color w:val="333333"/>
          <w:sz w:val="28"/>
          <w:szCs w:val="28"/>
        </w:rPr>
        <w:t>Дибров</w:t>
      </w:r>
      <w:proofErr w:type="spellEnd"/>
      <w:r w:rsidRPr="00660F8A">
        <w:rPr>
          <w:color w:val="333333"/>
          <w:sz w:val="28"/>
          <w:szCs w:val="28"/>
        </w:rPr>
        <w:t xml:space="preserve"> (впоследствии принял участие и в Керченской десантной операции, удостоен звания Героя Советского союза), второй в последнем ряду — Владимир </w:t>
      </w:r>
      <w:proofErr w:type="spellStart"/>
      <w:r w:rsidRPr="00660F8A">
        <w:rPr>
          <w:color w:val="333333"/>
          <w:sz w:val="28"/>
          <w:szCs w:val="28"/>
        </w:rPr>
        <w:t>Кайда</w:t>
      </w:r>
      <w:proofErr w:type="spellEnd"/>
      <w:r w:rsidRPr="00660F8A">
        <w:rPr>
          <w:color w:val="333333"/>
          <w:sz w:val="28"/>
          <w:szCs w:val="28"/>
        </w:rPr>
        <w:t xml:space="preserve">, и Отари </w:t>
      </w:r>
      <w:proofErr w:type="spellStart"/>
      <w:r w:rsidRPr="00660F8A">
        <w:rPr>
          <w:color w:val="333333"/>
          <w:sz w:val="28"/>
          <w:szCs w:val="28"/>
        </w:rPr>
        <w:t>Джаниани</w:t>
      </w:r>
      <w:proofErr w:type="spellEnd"/>
      <w:r w:rsidRPr="00660F8A">
        <w:rPr>
          <w:color w:val="333333"/>
          <w:sz w:val="28"/>
          <w:szCs w:val="28"/>
        </w:rPr>
        <w:t xml:space="preserve"> — с гранатой в центре.</w:t>
      </w:r>
      <w:r w:rsidRPr="00660F8A">
        <w:rPr>
          <w:color w:val="333333"/>
          <w:sz w:val="28"/>
          <w:szCs w:val="28"/>
        </w:rPr>
        <w:br/>
        <w:t xml:space="preserve">9 сентября 1943 г. началось наступление наших войск за освобождение Новороссийска. В 10 часов 16 сентября над городом взвилось Красное знамя, рухнула вся Голубая линия вражеских укреплений. Солдаты и матросы 18 десантной армии очистили Новороссийск от врага. </w:t>
      </w:r>
      <w:proofErr w:type="gramStart"/>
      <w:r w:rsidRPr="00660F8A">
        <w:rPr>
          <w:color w:val="333333"/>
          <w:sz w:val="28"/>
          <w:szCs w:val="28"/>
        </w:rPr>
        <w:t>За мужество и отвагу 21 воин-защитник Малой земли был удостоен звания Героя Советского Союза, сотни солдат и офицеров награждены орденами и медалями, 19 частям и соединениям Красной Армии присвоено почетное наименование Новороссийское. 600 тысяч бойцов, сражавшихся на Кавказе, Советское правительство наградило специальной медалью «За оборону Кавказа», а город Новороссийск был награжден орденом Отечественной войны I степени. 14 сентября 1973 г</w:t>
      </w:r>
      <w:proofErr w:type="gramEnd"/>
      <w:r w:rsidRPr="00660F8A">
        <w:rPr>
          <w:color w:val="333333"/>
          <w:sz w:val="28"/>
          <w:szCs w:val="28"/>
        </w:rPr>
        <w:t>. Новороссийску было присвоено почетное звание «города-героя» с вручением ордена Ленина и медали «Золотая Звезда».</w:t>
      </w:r>
      <w:r w:rsidRPr="00660F8A">
        <w:rPr>
          <w:color w:val="333333"/>
          <w:sz w:val="28"/>
          <w:szCs w:val="28"/>
        </w:rPr>
        <w:br/>
        <w:t xml:space="preserve">Полуостров Мысхако называют теперь Малой землей, а поселок </w:t>
      </w:r>
      <w:proofErr w:type="spellStart"/>
      <w:r w:rsidRPr="00660F8A">
        <w:rPr>
          <w:color w:val="333333"/>
          <w:sz w:val="28"/>
          <w:szCs w:val="28"/>
        </w:rPr>
        <w:t>Станичка</w:t>
      </w:r>
      <w:proofErr w:type="spellEnd"/>
      <w:r w:rsidRPr="00660F8A">
        <w:rPr>
          <w:color w:val="333333"/>
          <w:sz w:val="28"/>
          <w:szCs w:val="28"/>
        </w:rPr>
        <w:t xml:space="preserve"> — </w:t>
      </w:r>
      <w:proofErr w:type="spellStart"/>
      <w:r w:rsidRPr="00660F8A">
        <w:rPr>
          <w:color w:val="333333"/>
          <w:sz w:val="28"/>
          <w:szCs w:val="28"/>
        </w:rPr>
        <w:t>Куниковой</w:t>
      </w:r>
      <w:proofErr w:type="spellEnd"/>
      <w:r w:rsidRPr="00660F8A">
        <w:rPr>
          <w:color w:val="333333"/>
          <w:sz w:val="28"/>
          <w:szCs w:val="28"/>
        </w:rPr>
        <w:t>. В центре города — Площадь Героев. На ней установлен величественн</w:t>
      </w:r>
      <w:r w:rsidR="009534A7">
        <w:rPr>
          <w:color w:val="333333"/>
          <w:sz w:val="28"/>
          <w:szCs w:val="28"/>
        </w:rPr>
        <w:t>ый памятник героям Малой земли.</w:t>
      </w:r>
    </w:p>
    <w:p w:rsidR="009534A7" w:rsidRDefault="009534A7" w:rsidP="009534A7">
      <w:pPr>
        <w:rPr>
          <w:lang w:eastAsia="ru-RU"/>
        </w:rPr>
      </w:pPr>
    </w:p>
    <w:p w:rsidR="004D5E21" w:rsidRPr="009534A7" w:rsidRDefault="009534A7" w:rsidP="009534A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34A7">
        <w:rPr>
          <w:rFonts w:ascii="Times New Roman" w:hAnsi="Times New Roman" w:cs="Times New Roman"/>
          <w:sz w:val="28"/>
          <w:szCs w:val="28"/>
          <w:lang w:eastAsia="ru-RU"/>
        </w:rPr>
        <w:t>Соощение</w:t>
      </w:r>
      <w:proofErr w:type="spellEnd"/>
      <w:r w:rsidRPr="009534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34A7">
        <w:rPr>
          <w:rFonts w:ascii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9534A7">
        <w:rPr>
          <w:rFonts w:ascii="Times New Roman" w:hAnsi="Times New Roman" w:cs="Times New Roman"/>
          <w:sz w:val="28"/>
          <w:szCs w:val="28"/>
          <w:lang w:eastAsia="ru-RU"/>
        </w:rPr>
        <w:t xml:space="preserve">  Александра</w:t>
      </w:r>
      <w:bookmarkStart w:id="0" w:name="_GoBack"/>
      <w:bookmarkEnd w:id="0"/>
    </w:p>
    <w:sectPr w:rsidR="004D5E21" w:rsidRPr="0095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0"/>
    <w:rsid w:val="004D5E21"/>
    <w:rsid w:val="00660F8A"/>
    <w:rsid w:val="009534A7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F8A"/>
    <w:rPr>
      <w:b/>
      <w:bCs/>
    </w:rPr>
  </w:style>
  <w:style w:type="character" w:styleId="a5">
    <w:name w:val="Hyperlink"/>
    <w:basedOn w:val="a0"/>
    <w:uiPriority w:val="99"/>
    <w:semiHidden/>
    <w:unhideWhenUsed/>
    <w:rsid w:val="00660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F8A"/>
    <w:rPr>
      <w:b/>
      <w:bCs/>
    </w:rPr>
  </w:style>
  <w:style w:type="character" w:styleId="a5">
    <w:name w:val="Hyperlink"/>
    <w:basedOn w:val="a0"/>
    <w:uiPriority w:val="99"/>
    <w:semiHidden/>
    <w:unhideWhenUsed/>
    <w:rsid w:val="00660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2018-05-08T07:30:00Z</dcterms:created>
  <dcterms:modified xsi:type="dcterms:W3CDTF">2018-05-08T18:03:00Z</dcterms:modified>
</cp:coreProperties>
</file>