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C6" w:rsidRPr="00C110C6" w:rsidRDefault="00C110C6" w:rsidP="00C110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C110C6">
        <w:rPr>
          <w:rFonts w:ascii="Times New Roman" w:eastAsia="Times New Roman" w:hAnsi="Times New Roman" w:cs="Times New Roman"/>
          <w:sz w:val="28"/>
          <w:szCs w:val="20"/>
        </w:rPr>
        <w:t>СПО-ФДО —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ный 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юз детс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объеди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нений «Со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юз пи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онерс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ких </w:t>
      </w:r>
      <w:proofErr w:type="spellStart"/>
      <w:proofErr w:type="gramStart"/>
      <w:r w:rsidRPr="00C110C6">
        <w:rPr>
          <w:rFonts w:ascii="Times New Roman" w:eastAsia="Times New Roman" w:hAnsi="Times New Roman" w:cs="Times New Roman"/>
          <w:sz w:val="28"/>
          <w:szCs w:val="20"/>
        </w:rPr>
        <w:t>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ций-Фе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дера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ция</w:t>
      </w:r>
      <w:proofErr w:type="spellEnd"/>
      <w:proofErr w:type="gramEnd"/>
      <w:r w:rsidRPr="00C110C6">
        <w:rPr>
          <w:rFonts w:ascii="Times New Roman" w:eastAsia="Times New Roman" w:hAnsi="Times New Roman" w:cs="Times New Roman"/>
          <w:sz w:val="28"/>
          <w:szCs w:val="20"/>
        </w:rPr>
        <w:t xml:space="preserve"> детс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ций», ко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торый объеди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ня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ет юри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дичес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кие ли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ца — детс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кие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ные 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ции, 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юзы, ас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ации и дру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гие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ные объеди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нения, соз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данные с учас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ем де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тей или в их ин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ресах. СПО-ФДО яв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ля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ся не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ком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мерчес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ким, не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госу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дарс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твен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ным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ным объеди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нени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ем, не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зави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симым от ка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ких-ли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бо пар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тий и по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лити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чес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дви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жений. СПО-ФДО дей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ству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ет на 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 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коно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датель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ства Рос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сий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ской Фе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дера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ции, а так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же в 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от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твии с Кон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венци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ей о пра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вах ре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бен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ка, нор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ми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 пра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ва,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ми до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гово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рами Рос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сий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ской Фе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дера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ции, 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коно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датель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ства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ми иност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ран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го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сударств, где име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ют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ся чле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 СПО-ФДО, и Ус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вом СПО-ФДО.</w:t>
      </w:r>
    </w:p>
    <w:p w:rsidR="00C110C6" w:rsidRPr="00C110C6" w:rsidRDefault="00C110C6" w:rsidP="00C110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C110C6">
        <w:rPr>
          <w:rFonts w:ascii="Times New Roman" w:eastAsia="Times New Roman" w:hAnsi="Times New Roman" w:cs="Times New Roman"/>
          <w:sz w:val="28"/>
          <w:szCs w:val="20"/>
        </w:rPr>
        <w:t>Яв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ля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ясь частью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 детс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 дви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жения, СПО-ФДО участ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ет в 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боте раз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личных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и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сий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ских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объеди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нений и не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ком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мерчес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ций. СПО-ФДО стре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мит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ся соз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дать бла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гоп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ят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ные ус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вия для ре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али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зации ин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ресов, пот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ребнос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тей де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тей и детс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про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ек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тов, поз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ния деть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ми ок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жа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юще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 ми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ра, вос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пи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тания граж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нина сво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ей стра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 и ми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рово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 де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мок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тичес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 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ва, 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щиты прав и ин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ресов де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тей и детс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ций, ук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репле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ния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ональ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и меж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свя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зей.</w:t>
      </w:r>
    </w:p>
    <w:p w:rsidR="00C110C6" w:rsidRPr="00C110C6" w:rsidRDefault="00C110C6" w:rsidP="00C110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C110C6">
        <w:rPr>
          <w:rFonts w:ascii="Times New Roman" w:eastAsia="Times New Roman" w:hAnsi="Times New Roman" w:cs="Times New Roman"/>
          <w:sz w:val="28"/>
          <w:szCs w:val="20"/>
        </w:rPr>
        <w:t>СПО-ФДО по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мога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ет де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тям ори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ровать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ся в сов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мен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ных ус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ях, тру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дить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ся так, что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бы бы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ло не толь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ко ин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но, но и вы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год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 каж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му че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лове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ку и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ву; жить в 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щест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 на де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мок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тичес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ких ос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вах; со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четать доб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ро и спра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вед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вость, ми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лосер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дие и гу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ман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ность с ува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жени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ем к каж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до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му чле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ну ор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eastAsia="Times New Roman" w:hAnsi="Times New Roman" w:cs="Times New Roman"/>
          <w:sz w:val="28"/>
          <w:szCs w:val="20"/>
        </w:rPr>
        <w:softHyphen/>
        <w:t>ции.</w:t>
      </w:r>
    </w:p>
    <w:p w:rsidR="00C110C6" w:rsidRPr="00C110C6" w:rsidRDefault="00C110C6" w:rsidP="00C110C6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0"/>
        </w:rPr>
      </w:pPr>
    </w:p>
    <w:p w:rsidR="00000000" w:rsidRPr="00C110C6" w:rsidRDefault="00C110C6" w:rsidP="00C110C6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Style w:val="a3"/>
          <w:rFonts w:ascii="Times New Roman" w:hAnsi="Times New Roman" w:cs="Times New Roman"/>
          <w:sz w:val="28"/>
          <w:szCs w:val="20"/>
        </w:rPr>
        <w:t>К</w:t>
      </w:r>
      <w:r w:rsidRPr="00C110C6">
        <w:rPr>
          <w:rStyle w:val="a3"/>
          <w:rFonts w:ascii="Times New Roman" w:hAnsi="Times New Roman" w:cs="Times New Roman"/>
          <w:sz w:val="28"/>
          <w:szCs w:val="20"/>
        </w:rPr>
        <w:t>огда был соз</w:t>
      </w:r>
      <w:r w:rsidRPr="00C110C6">
        <w:rPr>
          <w:rStyle w:val="a3"/>
          <w:rFonts w:ascii="Times New Roman" w:hAnsi="Times New Roman" w:cs="Times New Roman"/>
          <w:sz w:val="28"/>
          <w:szCs w:val="20"/>
        </w:rPr>
        <w:softHyphen/>
        <w:t>дан СПО-ФДО?</w:t>
      </w:r>
      <w:r w:rsidRPr="00C110C6">
        <w:rPr>
          <w:rFonts w:ascii="Times New Roman" w:hAnsi="Times New Roman" w:cs="Times New Roman"/>
          <w:sz w:val="28"/>
          <w:szCs w:val="20"/>
        </w:rPr>
        <w:t xml:space="preserve"> СПО-ФДО был соз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дан 1 ок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тября 1990 го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да деть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ми и взрос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лы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ми·— де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лега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тами X Все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со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юз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 пи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онерс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 сле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та в Меж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ном детс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ком цент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ре «Ар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тек» и 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регист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рован в Ми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терс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тве юс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ции Рос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сий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ской Фе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дера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ции. СПО-ФДО яв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ля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ет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ся пра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воп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ем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ком Все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со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юз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ной пи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онерс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кой 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ции, но в об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новлен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ном детс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ком объеди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нении мно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гое из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ме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нилось: от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зав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шись от дик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туры взрос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лых в детс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ких объеди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нени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ях, от еди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об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зия взгля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дов и мне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ний, от об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сужде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ния то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вари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щей в раз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ных фор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мах, 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вые детс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кие 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 xml:space="preserve">ции— </w:t>
      </w:r>
      <w:proofErr w:type="gramStart"/>
      <w:r w:rsidRPr="00C110C6">
        <w:rPr>
          <w:rFonts w:ascii="Times New Roman" w:hAnsi="Times New Roman" w:cs="Times New Roman"/>
          <w:sz w:val="28"/>
          <w:szCs w:val="20"/>
        </w:rPr>
        <w:t>чл</w:t>
      </w:r>
      <w:proofErr w:type="gramEnd"/>
      <w:r w:rsidRPr="00C110C6">
        <w:rPr>
          <w:rFonts w:ascii="Times New Roman" w:hAnsi="Times New Roman" w:cs="Times New Roman"/>
          <w:sz w:val="28"/>
          <w:szCs w:val="20"/>
        </w:rPr>
        <w:t>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ны СПО-ФДО взя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ли из опы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та пи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онерс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кой 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ции твор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чест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во и ини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ци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ати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ву, 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боту стар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ших о млад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ших, ми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лосер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дие и 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боту об ок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ру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жа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ющих, кол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лектив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ную твор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ческую де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ятель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ность. СПО-ФДО ак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тивно ис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поль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зу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ет и ук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репля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ет меж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ные свя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зи, воз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никшие за мно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голет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нюю ис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рию пи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онерс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кой 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низа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ции, гор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дится име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нами де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тей и пе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даго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гов, соз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да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вав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ших ис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то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рию оте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чест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вен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 и меж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ду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народ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но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 детс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ко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го дви</w:t>
      </w:r>
      <w:r w:rsidRPr="00C110C6">
        <w:rPr>
          <w:rFonts w:ascii="Times New Roman" w:hAnsi="Times New Roman" w:cs="Times New Roman"/>
          <w:sz w:val="28"/>
          <w:szCs w:val="20"/>
        </w:rPr>
        <w:softHyphen/>
        <w:t>жения.</w:t>
      </w:r>
    </w:p>
    <w:sectPr w:rsidR="00000000" w:rsidRPr="00C1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0C6"/>
    <w:rsid w:val="00C1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0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</dc:creator>
  <cp:keywords/>
  <dc:description/>
  <cp:lastModifiedBy>136</cp:lastModifiedBy>
  <cp:revision>2</cp:revision>
  <dcterms:created xsi:type="dcterms:W3CDTF">2016-11-11T08:20:00Z</dcterms:created>
  <dcterms:modified xsi:type="dcterms:W3CDTF">2016-11-11T08:21:00Z</dcterms:modified>
</cp:coreProperties>
</file>