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CC4" w:rsidRPr="00956CC4" w:rsidRDefault="00956CC4" w:rsidP="00956CC4">
      <w:pPr>
        <w:pStyle w:val="2"/>
        <w:rPr>
          <w:rFonts w:eastAsia="Times New Roman" w:cs="Aharoni"/>
          <w:color w:val="000000" w:themeColor="text1"/>
          <w:sz w:val="24"/>
          <w:szCs w:val="24"/>
        </w:rPr>
      </w:pPr>
      <w:proofErr w:type="gramStart"/>
      <w:r w:rsidRPr="00956CC4">
        <w:rPr>
          <w:rFonts w:eastAsia="Times New Roman" w:cs="Aharoni"/>
          <w:color w:val="000000" w:themeColor="text1"/>
          <w:sz w:val="24"/>
          <w:szCs w:val="24"/>
        </w:rPr>
        <w:t>В первые</w:t>
      </w:r>
      <w:proofErr w:type="gramEnd"/>
      <w:r w:rsidRPr="00956CC4">
        <w:rPr>
          <w:rFonts w:eastAsia="Times New Roman" w:cs="Aharoni"/>
          <w:color w:val="000000" w:themeColor="text1"/>
          <w:sz w:val="24"/>
          <w:szCs w:val="24"/>
        </w:rPr>
        <w:t xml:space="preserve"> же дни войны многие жители </w:t>
      </w:r>
      <w:proofErr w:type="spellStart"/>
      <w:r w:rsidRPr="00956CC4">
        <w:rPr>
          <w:rFonts w:cs="Aharoni"/>
          <w:color w:val="000000" w:themeColor="text1"/>
          <w:sz w:val="24"/>
          <w:szCs w:val="24"/>
        </w:rPr>
        <w:fldChar w:fldCharType="begin"/>
      </w:r>
      <w:r w:rsidRPr="00956CC4">
        <w:rPr>
          <w:rFonts w:cs="Aharoni"/>
          <w:color w:val="000000" w:themeColor="text1"/>
          <w:sz w:val="24"/>
          <w:szCs w:val="24"/>
        </w:rPr>
        <w:instrText xml:space="preserve"> HYPERLINK "http://www.gttp.ru/map_NN/NNsity_zone_priokskiy%20rayon.htm" </w:instrText>
      </w:r>
      <w:r w:rsidRPr="00956CC4">
        <w:rPr>
          <w:rFonts w:cs="Aharoni"/>
          <w:color w:val="000000" w:themeColor="text1"/>
          <w:sz w:val="24"/>
          <w:szCs w:val="24"/>
        </w:rPr>
        <w:fldChar w:fldCharType="separate"/>
      </w:r>
      <w:r w:rsidRPr="00956CC4">
        <w:rPr>
          <w:rFonts w:eastAsia="Times New Roman" w:cs="Aharoni"/>
          <w:color w:val="000000" w:themeColor="text1"/>
          <w:sz w:val="24"/>
          <w:szCs w:val="24"/>
        </w:rPr>
        <w:t>Приокского</w:t>
      </w:r>
      <w:proofErr w:type="spellEnd"/>
      <w:r w:rsidRPr="00956CC4">
        <w:rPr>
          <w:rFonts w:eastAsia="Times New Roman" w:cs="Aharoni"/>
          <w:color w:val="000000" w:themeColor="text1"/>
          <w:sz w:val="24"/>
          <w:szCs w:val="24"/>
        </w:rPr>
        <w:t xml:space="preserve"> района</w:t>
      </w:r>
      <w:r w:rsidRPr="00956CC4">
        <w:rPr>
          <w:rFonts w:eastAsia="Times New Roman" w:cs="Aharoni"/>
          <w:color w:val="000000" w:themeColor="text1"/>
          <w:sz w:val="24"/>
          <w:szCs w:val="24"/>
        </w:rPr>
        <w:fldChar w:fldCharType="end"/>
      </w:r>
      <w:r w:rsidRPr="00956CC4">
        <w:rPr>
          <w:rFonts w:eastAsia="Times New Roman" w:cs="Aharoni"/>
          <w:color w:val="000000" w:themeColor="text1"/>
          <w:sz w:val="24"/>
          <w:szCs w:val="24"/>
        </w:rPr>
        <w:t xml:space="preserve"> заявили о своем желании добровольно пойти на фронт. Добровольно и по мобилизации на фронт ушли: с завода имени Ленина – 2390 человек, с завода имени Фрунзе – 770 человек. За мужество и героизм в годы войны награждены боевыми орденами и медалями Советского Союза 3870 </w:t>
      </w:r>
      <w:proofErr w:type="spellStart"/>
      <w:r w:rsidRPr="00956CC4">
        <w:rPr>
          <w:rFonts w:eastAsia="Times New Roman" w:cs="Aharoni"/>
          <w:color w:val="000000" w:themeColor="text1"/>
          <w:sz w:val="24"/>
          <w:szCs w:val="24"/>
        </w:rPr>
        <w:t>приокчан</w:t>
      </w:r>
      <w:proofErr w:type="spellEnd"/>
      <w:r w:rsidRPr="00956CC4">
        <w:rPr>
          <w:rFonts w:eastAsia="Times New Roman" w:cs="Aharoni"/>
          <w:color w:val="000000" w:themeColor="text1"/>
          <w:sz w:val="24"/>
          <w:szCs w:val="24"/>
        </w:rPr>
        <w:t xml:space="preserve">. </w:t>
      </w:r>
      <w:proofErr w:type="gramStart"/>
      <w:r w:rsidRPr="00956CC4">
        <w:rPr>
          <w:rFonts w:eastAsia="Times New Roman" w:cs="Aharoni"/>
          <w:color w:val="000000" w:themeColor="text1"/>
          <w:sz w:val="24"/>
          <w:szCs w:val="24"/>
        </w:rPr>
        <w:t>Среди</w:t>
      </w:r>
      <w:proofErr w:type="gramEnd"/>
      <w:r w:rsidRPr="00956CC4">
        <w:rPr>
          <w:rFonts w:eastAsia="Times New Roman" w:cs="Aharoni"/>
          <w:color w:val="000000" w:themeColor="text1"/>
          <w:sz w:val="24"/>
          <w:szCs w:val="24"/>
        </w:rPr>
        <w:t xml:space="preserve"> </w:t>
      </w:r>
      <w:proofErr w:type="gramStart"/>
      <w:r w:rsidRPr="00956CC4">
        <w:rPr>
          <w:rFonts w:eastAsia="Times New Roman" w:cs="Aharoni"/>
          <w:color w:val="000000" w:themeColor="text1"/>
          <w:sz w:val="24"/>
          <w:szCs w:val="24"/>
        </w:rPr>
        <w:t>награжденных</w:t>
      </w:r>
      <w:proofErr w:type="gramEnd"/>
      <w:r w:rsidRPr="00956CC4">
        <w:rPr>
          <w:rFonts w:eastAsia="Times New Roman" w:cs="Aharoni"/>
          <w:color w:val="000000" w:themeColor="text1"/>
          <w:sz w:val="24"/>
          <w:szCs w:val="24"/>
        </w:rPr>
        <w:t xml:space="preserve"> – два Героя Советского Союза: Панин Борис Владимирович и Ларин Михаил Федорович. В честь Героев Советского Союза названы две улицы современного </w:t>
      </w:r>
      <w:hyperlink r:id="rId6" w:history="1">
        <w:r w:rsidRPr="00956CC4">
          <w:rPr>
            <w:rFonts w:eastAsia="Times New Roman" w:cs="Aharoni"/>
            <w:color w:val="000000" w:themeColor="text1"/>
            <w:sz w:val="24"/>
            <w:szCs w:val="24"/>
          </w:rPr>
          <w:t>Нижнего Новгорода</w:t>
        </w:r>
      </w:hyperlink>
      <w:r w:rsidRPr="00956CC4">
        <w:rPr>
          <w:rFonts w:eastAsia="Times New Roman" w:cs="Aharoni"/>
          <w:color w:val="000000" w:themeColor="text1"/>
          <w:sz w:val="24"/>
          <w:szCs w:val="24"/>
        </w:rPr>
        <w:t>.</w:t>
      </w:r>
    </w:p>
    <w:p w:rsidR="00956CC4" w:rsidRPr="00956CC4" w:rsidRDefault="00956CC4" w:rsidP="00956CC4">
      <w:pPr>
        <w:pStyle w:val="2"/>
        <w:rPr>
          <w:rFonts w:eastAsia="Times New Roman" w:cs="Aharoni"/>
          <w:color w:val="000000" w:themeColor="text1"/>
          <w:sz w:val="24"/>
          <w:szCs w:val="24"/>
        </w:rPr>
      </w:pPr>
      <w:r w:rsidRPr="00956CC4">
        <w:rPr>
          <w:rFonts w:eastAsia="Times New Roman" w:cs="Aharoni"/>
          <w:color w:val="000000" w:themeColor="text1"/>
          <w:sz w:val="24"/>
          <w:szCs w:val="24"/>
        </w:rPr>
        <w:t xml:space="preserve">ПАНИН БОРИС ВЛАДИМИРОВИЧ (1920—1943). Летчик. Младший лейтенант. Родился в Горьком в семье рабочего. Окончил семилетку, поступил на завод имени Фрунзе учеником слесаря. На фронте с октября 1942 года. </w:t>
      </w:r>
      <w:proofErr w:type="gramStart"/>
      <w:r w:rsidRPr="00956CC4">
        <w:rPr>
          <w:rFonts w:eastAsia="Times New Roman" w:cs="Aharoni"/>
          <w:color w:val="000000" w:themeColor="text1"/>
          <w:sz w:val="24"/>
          <w:szCs w:val="24"/>
        </w:rPr>
        <w:t xml:space="preserve">Участвовал в боях на Калининском, </w:t>
      </w:r>
      <w:proofErr w:type="spellStart"/>
      <w:r w:rsidRPr="00956CC4">
        <w:rPr>
          <w:rFonts w:eastAsia="Times New Roman" w:cs="Aharoni"/>
          <w:color w:val="000000" w:themeColor="text1"/>
          <w:sz w:val="24"/>
          <w:szCs w:val="24"/>
        </w:rPr>
        <w:t>Волховском</w:t>
      </w:r>
      <w:proofErr w:type="spellEnd"/>
      <w:r w:rsidRPr="00956CC4">
        <w:rPr>
          <w:rFonts w:eastAsia="Times New Roman" w:cs="Aharoni"/>
          <w:color w:val="000000" w:themeColor="text1"/>
          <w:sz w:val="24"/>
          <w:szCs w:val="24"/>
        </w:rPr>
        <w:t>, Северо-Западном и Воронежском фронтах в составе гвардейского авиационного полка.</w:t>
      </w:r>
      <w:proofErr w:type="gramEnd"/>
      <w:r w:rsidRPr="00956CC4">
        <w:rPr>
          <w:rFonts w:eastAsia="Times New Roman" w:cs="Aharoni"/>
          <w:color w:val="000000" w:themeColor="text1"/>
          <w:sz w:val="24"/>
          <w:szCs w:val="24"/>
        </w:rPr>
        <w:t xml:space="preserve"> Был летчиком пикирующего бомбардировщика Пе-2, затем – командиром </w:t>
      </w:r>
      <w:proofErr w:type="spellStart"/>
      <w:r w:rsidRPr="00956CC4">
        <w:rPr>
          <w:rFonts w:eastAsia="Times New Roman" w:cs="Aharoni"/>
          <w:color w:val="000000" w:themeColor="text1"/>
          <w:sz w:val="24"/>
          <w:szCs w:val="24"/>
        </w:rPr>
        <w:t>авиазвена</w:t>
      </w:r>
      <w:proofErr w:type="spellEnd"/>
      <w:r w:rsidRPr="00956CC4">
        <w:rPr>
          <w:rFonts w:eastAsia="Times New Roman" w:cs="Aharoni"/>
          <w:color w:val="000000" w:themeColor="text1"/>
          <w:sz w:val="24"/>
          <w:szCs w:val="24"/>
        </w:rPr>
        <w:t>. Считался одним из лучших летчиков соединения. На фронте вступил в партию.</w:t>
      </w:r>
    </w:p>
    <w:tbl>
      <w:tblPr>
        <w:tblW w:w="12000" w:type="dxa"/>
        <w:jc w:val="center"/>
        <w:tblCellSpacing w:w="0" w:type="dxa"/>
        <w:tblCellMar>
          <w:left w:w="0" w:type="dxa"/>
          <w:right w:w="0" w:type="dxa"/>
        </w:tblCellMar>
        <w:tblLook w:val="04A0" w:firstRow="1" w:lastRow="0" w:firstColumn="1" w:lastColumn="0" w:noHBand="0" w:noVBand="1"/>
      </w:tblPr>
      <w:tblGrid>
        <w:gridCol w:w="3000"/>
        <w:gridCol w:w="3000"/>
        <w:gridCol w:w="3000"/>
        <w:gridCol w:w="3000"/>
      </w:tblGrid>
      <w:tr w:rsidR="00956CC4" w:rsidRPr="00956CC4" w:rsidTr="00C97454">
        <w:trPr>
          <w:trHeight w:val="3000"/>
          <w:tblCellSpacing w:w="0" w:type="dxa"/>
          <w:jc w:val="center"/>
        </w:trPr>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drawing>
                <wp:inline distT="0" distB="0" distL="0" distR="0" wp14:anchorId="40BD3E04" wp14:editId="3700FA7E">
                  <wp:extent cx="1285875" cy="1714500"/>
                  <wp:effectExtent l="19050" t="0" r="9525" b="0"/>
                  <wp:docPr id="5" name="Рисунок 5" descr="ПАНИН БОР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НИН БОРИС ВЛАДИМИРОВИЧ"/>
                          <pic:cNvPicPr>
                            <a:picLocks noChangeAspect="1" noChangeArrowheads="1"/>
                          </pic:cNvPicPr>
                        </pic:nvPicPr>
                        <pic:blipFill>
                          <a:blip r:embed="rId7"/>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drawing>
                <wp:inline distT="0" distB="0" distL="0" distR="0" wp14:anchorId="3B9681D9" wp14:editId="18004604">
                  <wp:extent cx="1285875" cy="1714500"/>
                  <wp:effectExtent l="19050" t="0" r="9525" b="0"/>
                  <wp:docPr id="6" name="Рисунок 6" descr="ПАНИН БОР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НИН БОРИС ВЛАДИМИРОВИЧ"/>
                          <pic:cNvPicPr>
                            <a:picLocks noChangeAspect="1" noChangeArrowheads="1"/>
                          </pic:cNvPicPr>
                        </pic:nvPicPr>
                        <pic:blipFill>
                          <a:blip r:embed="rId8"/>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drawing>
                <wp:inline distT="0" distB="0" distL="0" distR="0" wp14:anchorId="5D8AB54F" wp14:editId="2D5A77D5">
                  <wp:extent cx="1285875" cy="1714500"/>
                  <wp:effectExtent l="19050" t="0" r="9525" b="0"/>
                  <wp:docPr id="7" name="Рисунок 7" descr="ПАНИН БОР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НИН БОРИС ВЛАДИМИРОВИЧ"/>
                          <pic:cNvPicPr>
                            <a:picLocks noChangeAspect="1" noChangeArrowheads="1"/>
                          </pic:cNvPicPr>
                        </pic:nvPicPr>
                        <pic:blipFill>
                          <a:blip r:embed="rId9"/>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drawing>
                <wp:inline distT="0" distB="0" distL="0" distR="0" wp14:anchorId="02B401F2" wp14:editId="4EBB530A">
                  <wp:extent cx="1285875" cy="1714500"/>
                  <wp:effectExtent l="19050" t="0" r="9525" b="0"/>
                  <wp:docPr id="8" name="Рисунок 8" descr="Золотая Звезда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отая Звезда Героя Советского Союза"/>
                          <pic:cNvPicPr>
                            <a:picLocks noChangeAspect="1" noChangeArrowheads="1"/>
                          </pic:cNvPicPr>
                        </pic:nvPicPr>
                        <pic:blipFill>
                          <a:blip r:embed="rId10"/>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r>
    </w:tbl>
    <w:p w:rsidR="00956CC4" w:rsidRPr="00956CC4" w:rsidRDefault="00956CC4" w:rsidP="00956CC4">
      <w:pPr>
        <w:pStyle w:val="a5"/>
        <w:numPr>
          <w:ilvl w:val="0"/>
          <w:numId w:val="1"/>
        </w:numPr>
        <w:spacing w:before="100" w:beforeAutospacing="1" w:after="100" w:afterAutospacing="1" w:line="240" w:lineRule="auto"/>
        <w:rPr>
          <w:rFonts w:ascii="Tahoma" w:eastAsia="Times New Roman" w:hAnsi="Tahoma" w:cs="Aharoni"/>
          <w:b/>
          <w:color w:val="000000" w:themeColor="text1"/>
          <w:sz w:val="24"/>
          <w:szCs w:val="24"/>
        </w:rPr>
      </w:pPr>
      <w:r w:rsidRPr="00956CC4">
        <w:rPr>
          <w:rFonts w:ascii="Tahoma" w:eastAsia="Times New Roman" w:hAnsi="Tahoma" w:cs="Aharoni"/>
          <w:b/>
          <w:color w:val="000000" w:themeColor="text1"/>
          <w:sz w:val="24"/>
          <w:szCs w:val="24"/>
        </w:rPr>
        <w:t xml:space="preserve">В мае 1943 года произвел в сложных условиях фотографирование Харьковского </w:t>
      </w:r>
      <w:proofErr w:type="spellStart"/>
      <w:r w:rsidRPr="00956CC4">
        <w:rPr>
          <w:rFonts w:ascii="Tahoma" w:eastAsia="Times New Roman" w:hAnsi="Tahoma" w:cs="Aharoni"/>
          <w:b/>
          <w:color w:val="000000" w:themeColor="text1"/>
          <w:sz w:val="24"/>
          <w:szCs w:val="24"/>
        </w:rPr>
        <w:t>аэроузла</w:t>
      </w:r>
      <w:proofErr w:type="spellEnd"/>
      <w:r w:rsidRPr="00956CC4">
        <w:rPr>
          <w:rFonts w:ascii="Tahoma" w:eastAsia="Times New Roman" w:hAnsi="Tahoma" w:cs="Aharoni"/>
          <w:b/>
          <w:color w:val="000000" w:themeColor="text1"/>
          <w:sz w:val="24"/>
          <w:szCs w:val="24"/>
        </w:rPr>
        <w:t xml:space="preserve"> противника. 4 августа 1943 года при выполнении боевого задания Борис Панин вместе с экипажем погиб в районе Белгорода. Указом Президиума Верховного Совета СССР от 2 сентября 1943 года гвардии младшему лейтенанту Борису Владимировичу Панину было посмертно присвоено звание Героя Советского Союза.</w:t>
      </w:r>
    </w:p>
    <w:p w:rsidR="00956CC4" w:rsidRPr="00956CC4" w:rsidRDefault="00956CC4" w:rsidP="00956CC4">
      <w:pPr>
        <w:pStyle w:val="a5"/>
        <w:numPr>
          <w:ilvl w:val="0"/>
          <w:numId w:val="1"/>
        </w:numPr>
        <w:spacing w:before="100" w:beforeAutospacing="1" w:after="100" w:afterAutospacing="1" w:line="240" w:lineRule="auto"/>
        <w:rPr>
          <w:rFonts w:ascii="Tahoma" w:eastAsia="Times New Roman" w:hAnsi="Tahoma" w:cs="Aharoni"/>
          <w:b/>
          <w:color w:val="000000" w:themeColor="text1"/>
          <w:sz w:val="24"/>
          <w:szCs w:val="24"/>
        </w:rPr>
      </w:pPr>
      <w:r w:rsidRPr="00956CC4">
        <w:rPr>
          <w:rFonts w:ascii="Tahoma" w:eastAsia="Times New Roman" w:hAnsi="Tahoma" w:cs="Aharoni"/>
          <w:b/>
          <w:color w:val="000000" w:themeColor="text1"/>
          <w:sz w:val="24"/>
          <w:szCs w:val="24"/>
        </w:rPr>
        <w:t>ЛАРИН МИХАИЛ ФЕДОРОВИЧ (1911—1945). Пехотинец. Лейтенант. Родился в селе Надеждине Мордовской АССР в семье крестьянина. Действительную военную службу проходил в Белоруссии в кавалерийском полку, учился в полковой школе. В 1935 году, уволившись в запас, переехал в город Горький и поступил работать в 8-е отделение милиции Ждановского района. В августе 1942 года добился отправки на фронт. Воевал на Калининском фронте пулеметчиком. Участвовал в освобождении Великих Лук, Смоленска. На фронте ему было присвоено звание младшего лейтенанта, он стал командиром пулеметного взвода. Был дважды ранен.</w:t>
      </w:r>
    </w:p>
    <w:tbl>
      <w:tblPr>
        <w:tblW w:w="12000" w:type="dxa"/>
        <w:jc w:val="center"/>
        <w:tblCellSpacing w:w="0" w:type="dxa"/>
        <w:tblCellMar>
          <w:left w:w="0" w:type="dxa"/>
          <w:right w:w="0" w:type="dxa"/>
        </w:tblCellMar>
        <w:tblLook w:val="04A0" w:firstRow="1" w:lastRow="0" w:firstColumn="1" w:lastColumn="0" w:noHBand="0" w:noVBand="1"/>
      </w:tblPr>
      <w:tblGrid>
        <w:gridCol w:w="3000"/>
        <w:gridCol w:w="3000"/>
        <w:gridCol w:w="3000"/>
        <w:gridCol w:w="3000"/>
      </w:tblGrid>
      <w:tr w:rsidR="00956CC4" w:rsidRPr="00956CC4" w:rsidTr="00C97454">
        <w:trPr>
          <w:trHeight w:val="3000"/>
          <w:tblCellSpacing w:w="0" w:type="dxa"/>
          <w:jc w:val="center"/>
        </w:trPr>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lastRenderedPageBreak/>
              <w:drawing>
                <wp:inline distT="0" distB="0" distL="0" distR="0" wp14:anchorId="036D9456" wp14:editId="1DE0485D">
                  <wp:extent cx="1285875" cy="1714500"/>
                  <wp:effectExtent l="19050" t="0" r="9525" b="0"/>
                  <wp:docPr id="9" name="Рисунок 9" descr="ЛАРИН МИХАИЛ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РИН МИХАИЛ ФЕДОРОВИЧ"/>
                          <pic:cNvPicPr>
                            <a:picLocks noChangeAspect="1" noChangeArrowheads="1"/>
                          </pic:cNvPicPr>
                        </pic:nvPicPr>
                        <pic:blipFill>
                          <a:blip r:embed="rId11"/>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drawing>
                <wp:inline distT="0" distB="0" distL="0" distR="0" wp14:anchorId="4044D633" wp14:editId="2BDA4822">
                  <wp:extent cx="1285875" cy="1714500"/>
                  <wp:effectExtent l="19050" t="0" r="9525" b="0"/>
                  <wp:docPr id="10" name="Рисунок 10" descr="ЛАРИН МИХАИЛ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РИН МИХАИЛ ФЕДОРОВИЧ"/>
                          <pic:cNvPicPr>
                            <a:picLocks noChangeAspect="1" noChangeArrowheads="1"/>
                          </pic:cNvPicPr>
                        </pic:nvPicPr>
                        <pic:blipFill>
                          <a:blip r:embed="rId12"/>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drawing>
                <wp:inline distT="0" distB="0" distL="0" distR="0" wp14:anchorId="700DFF83" wp14:editId="64104983">
                  <wp:extent cx="1285875" cy="1714500"/>
                  <wp:effectExtent l="19050" t="0" r="9525" b="0"/>
                  <wp:docPr id="11" name="Рисунок 11" descr="ЛАРИН МИХАИЛ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РИН МИХАИЛ ФЕДОРОВИЧ"/>
                          <pic:cNvPicPr>
                            <a:picLocks noChangeAspect="1" noChangeArrowheads="1"/>
                          </pic:cNvPicPr>
                        </pic:nvPicPr>
                        <pic:blipFill>
                          <a:blip r:embed="rId13"/>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c>
          <w:tcPr>
            <w:tcW w:w="3000" w:type="dxa"/>
            <w:hideMark/>
          </w:tcPr>
          <w:p w:rsidR="00956CC4" w:rsidRPr="00956CC4" w:rsidRDefault="00956CC4" w:rsidP="00C97454">
            <w:pPr>
              <w:spacing w:after="0" w:line="240" w:lineRule="auto"/>
              <w:jc w:val="center"/>
              <w:rPr>
                <w:rFonts w:ascii="Tahoma" w:eastAsia="Times New Roman" w:hAnsi="Tahoma" w:cs="Aharoni"/>
                <w:b/>
                <w:color w:val="000000" w:themeColor="text1"/>
                <w:sz w:val="24"/>
                <w:szCs w:val="24"/>
              </w:rPr>
            </w:pPr>
            <w:r w:rsidRPr="00956CC4">
              <w:rPr>
                <w:rFonts w:ascii="Tahoma" w:eastAsia="Times New Roman" w:hAnsi="Tahoma" w:cs="Aharoni"/>
                <w:b/>
                <w:noProof/>
                <w:color w:val="000000" w:themeColor="text1"/>
                <w:sz w:val="24"/>
                <w:szCs w:val="24"/>
              </w:rPr>
              <w:drawing>
                <wp:inline distT="0" distB="0" distL="0" distR="0" wp14:anchorId="5FE1096B" wp14:editId="57333E1D">
                  <wp:extent cx="1285875" cy="1714500"/>
                  <wp:effectExtent l="19050" t="0" r="9525" b="0"/>
                  <wp:docPr id="12" name="Рисунок 12" descr="ЛАРИН МИХАИЛ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РИН МИХАИЛ ФЕДОРОВИЧ"/>
                          <pic:cNvPicPr>
                            <a:picLocks noChangeAspect="1" noChangeArrowheads="1"/>
                          </pic:cNvPicPr>
                        </pic:nvPicPr>
                        <pic:blipFill>
                          <a:blip r:embed="rId14"/>
                          <a:srcRect/>
                          <a:stretch>
                            <a:fillRect/>
                          </a:stretch>
                        </pic:blipFill>
                        <pic:spPr bwMode="auto">
                          <a:xfrm>
                            <a:off x="0" y="0"/>
                            <a:ext cx="1285875" cy="1714500"/>
                          </a:xfrm>
                          <a:prstGeom prst="rect">
                            <a:avLst/>
                          </a:prstGeom>
                          <a:noFill/>
                          <a:ln w="9525">
                            <a:noFill/>
                            <a:miter lim="800000"/>
                            <a:headEnd/>
                            <a:tailEnd/>
                          </a:ln>
                        </pic:spPr>
                      </pic:pic>
                    </a:graphicData>
                  </a:graphic>
                </wp:inline>
              </w:drawing>
            </w:r>
          </w:p>
        </w:tc>
      </w:tr>
    </w:tbl>
    <w:p w:rsidR="00956CC4" w:rsidRPr="00956CC4" w:rsidRDefault="00956CC4" w:rsidP="00956CC4">
      <w:pPr>
        <w:pStyle w:val="a5"/>
        <w:numPr>
          <w:ilvl w:val="0"/>
          <w:numId w:val="1"/>
        </w:numPr>
        <w:spacing w:before="100" w:beforeAutospacing="1" w:after="100" w:afterAutospacing="1" w:line="240" w:lineRule="auto"/>
        <w:rPr>
          <w:rFonts w:ascii="Tahoma" w:eastAsia="Times New Roman" w:hAnsi="Tahoma" w:cs="Aharoni"/>
          <w:b/>
          <w:color w:val="000000" w:themeColor="text1"/>
          <w:sz w:val="24"/>
          <w:szCs w:val="24"/>
        </w:rPr>
      </w:pPr>
      <w:r w:rsidRPr="00956CC4">
        <w:rPr>
          <w:rFonts w:ascii="Tahoma" w:eastAsia="Times New Roman" w:hAnsi="Tahoma" w:cs="Aharoni"/>
          <w:b/>
          <w:color w:val="000000" w:themeColor="text1"/>
          <w:sz w:val="24"/>
          <w:szCs w:val="24"/>
        </w:rPr>
        <w:t xml:space="preserve">Фашисты упорно сопротивлялись на </w:t>
      </w:r>
      <w:proofErr w:type="spellStart"/>
      <w:r w:rsidRPr="00956CC4">
        <w:rPr>
          <w:rFonts w:ascii="Tahoma" w:eastAsia="Times New Roman" w:hAnsi="Tahoma" w:cs="Aharoni"/>
          <w:b/>
          <w:color w:val="000000" w:themeColor="text1"/>
          <w:sz w:val="24"/>
          <w:szCs w:val="24"/>
        </w:rPr>
        <w:t>клайпедском</w:t>
      </w:r>
      <w:proofErr w:type="spellEnd"/>
      <w:r w:rsidRPr="00956CC4">
        <w:rPr>
          <w:rFonts w:ascii="Tahoma" w:eastAsia="Times New Roman" w:hAnsi="Tahoma" w:cs="Aharoni"/>
          <w:b/>
          <w:color w:val="000000" w:themeColor="text1"/>
          <w:sz w:val="24"/>
          <w:szCs w:val="24"/>
        </w:rPr>
        <w:t xml:space="preserve"> плацдарме, на косе </w:t>
      </w:r>
      <w:proofErr w:type="spellStart"/>
      <w:r w:rsidRPr="00956CC4">
        <w:rPr>
          <w:rFonts w:ascii="Tahoma" w:eastAsia="Times New Roman" w:hAnsi="Tahoma" w:cs="Aharoni"/>
          <w:b/>
          <w:color w:val="000000" w:themeColor="text1"/>
          <w:sz w:val="24"/>
          <w:szCs w:val="24"/>
        </w:rPr>
        <w:t>Куршю</w:t>
      </w:r>
      <w:proofErr w:type="spellEnd"/>
      <w:r w:rsidRPr="00956CC4">
        <w:rPr>
          <w:rFonts w:ascii="Tahoma" w:eastAsia="Times New Roman" w:hAnsi="Tahoma" w:cs="Aharoni"/>
          <w:b/>
          <w:color w:val="000000" w:themeColor="text1"/>
          <w:sz w:val="24"/>
          <w:szCs w:val="24"/>
        </w:rPr>
        <w:t>-Неринга. В ночь на 29 января взвод Ларина в жестокой схватке выбил противника из первых траншей. Немцы бросили крупные силы пехоты, поддержав их артиллерийским огнем. За один день взвод Ларина отбил пять контратак. Отбивая шестую контратаку, в рукопашном бою Ларин уничтожил 15 вражеских солдат, но и сам погиб смертью храбрых. Указом Президиума Верховного Совета СССР от 19 апреля 1945 года лейтенанту Михаилу Федоровичу Ларину было посмертно присвоено звание Героя Советского Союза.</w:t>
      </w:r>
    </w:p>
    <w:p w:rsidR="00956CC4" w:rsidRPr="00956CC4" w:rsidRDefault="00956CC4" w:rsidP="00956CC4">
      <w:pPr>
        <w:numPr>
          <w:ilvl w:val="0"/>
          <w:numId w:val="1"/>
        </w:numPr>
        <w:shd w:val="clear" w:color="auto" w:fill="FFFFFF"/>
        <w:spacing w:before="100" w:beforeAutospacing="1" w:after="24" w:line="360" w:lineRule="atLeast"/>
        <w:ind w:left="384"/>
        <w:rPr>
          <w:rFonts w:ascii="Arial" w:eastAsia="Times New Roman" w:hAnsi="Arial" w:cs="Aharoni"/>
          <w:b/>
          <w:color w:val="000000" w:themeColor="text1"/>
          <w:sz w:val="24"/>
          <w:szCs w:val="24"/>
        </w:rPr>
      </w:pPr>
      <w:r w:rsidRPr="00956CC4">
        <w:rPr>
          <w:rFonts w:ascii="Tahoma" w:hAnsi="Tahoma" w:cs="Aharoni"/>
          <w:b/>
          <w:color w:val="000000" w:themeColor="text1"/>
          <w:sz w:val="24"/>
          <w:szCs w:val="24"/>
          <w:shd w:val="clear" w:color="auto" w:fill="FFFFFF"/>
        </w:rPr>
        <w:t>Несмотря на то, что в Нижнем Новгороде не проходили уличные бои, не было оккупации, но победы нашей армии ковались здесь. Горьковский автозавод, судостроительные предприятия, предприятия черной металлургии дали фронту 100 тысяч орудий, 38 тысяч танков, 16 тысяч самолетов, 22 подводные лодки, бронетехнику. Только одна Горьковская железная дорога произвела 12 бронепоездов и передала их фронту. Не говоря уже о том, что на фронт своевременно доставлялись грузы. Более 800 тысяч горьковчан воевали на фронтах. В начале Великой Отечественной войны Горьковская железная дорога была одной из четырех, которые связывали Москву с тылом. Со станции Горький Товарный в годы войны железнодорожники отправили 100 тысяч первоклассных пушек, 10 тысяч минометов, 10 тысяч легендарных "Катюш", полмиллиона грузовых машин и бронеавтомобилей. Горьковские железнодорожники смогли изготовить 12 бронепоездов, два из которых горьковчане обслуживали до конца войны - "</w:t>
      </w:r>
      <w:proofErr w:type="spellStart"/>
      <w:r w:rsidRPr="00956CC4">
        <w:rPr>
          <w:rFonts w:ascii="Tahoma" w:hAnsi="Tahoma" w:cs="Aharoni"/>
          <w:b/>
          <w:color w:val="000000" w:themeColor="text1"/>
          <w:sz w:val="24"/>
          <w:szCs w:val="24"/>
          <w:shd w:val="clear" w:color="auto" w:fill="FFFFFF"/>
        </w:rPr>
        <w:t>Козьма</w:t>
      </w:r>
      <w:proofErr w:type="spellEnd"/>
      <w:r w:rsidRPr="00956CC4">
        <w:rPr>
          <w:rFonts w:ascii="Tahoma" w:hAnsi="Tahoma" w:cs="Aharoni"/>
          <w:b/>
          <w:color w:val="000000" w:themeColor="text1"/>
          <w:sz w:val="24"/>
          <w:szCs w:val="24"/>
          <w:shd w:val="clear" w:color="auto" w:fill="FFFFFF"/>
        </w:rPr>
        <w:t xml:space="preserve"> Минин" и "Илья Муромец". Эти бронепоезда входили в 31-й особый, отдельный, </w:t>
      </w:r>
      <w:proofErr w:type="spellStart"/>
      <w:r w:rsidRPr="00956CC4">
        <w:rPr>
          <w:rFonts w:ascii="Tahoma" w:hAnsi="Tahoma" w:cs="Aharoni"/>
          <w:b/>
          <w:color w:val="000000" w:themeColor="text1"/>
          <w:sz w:val="24"/>
          <w:szCs w:val="24"/>
          <w:shd w:val="clear" w:color="auto" w:fill="FFFFFF"/>
        </w:rPr>
        <w:t>Горьковско</w:t>
      </w:r>
      <w:proofErr w:type="spellEnd"/>
      <w:r w:rsidRPr="00956CC4">
        <w:rPr>
          <w:rFonts w:ascii="Tahoma" w:hAnsi="Tahoma" w:cs="Aharoni"/>
          <w:b/>
          <w:color w:val="000000" w:themeColor="text1"/>
          <w:sz w:val="24"/>
          <w:szCs w:val="24"/>
          <w:shd w:val="clear" w:color="auto" w:fill="FFFFFF"/>
        </w:rPr>
        <w:t xml:space="preserve">-Варшавский, Ордена Александра Невского дивизион бронепоездов. Подразделения дивизиона произвели 150 мощных огневых налетов на оборону противника. Уничтожили более полутора тысяч немецких солдат и офицеров, 15 самолетов, 42-е артиллерийско-минометных батареи, уничтожили немецкий бронепоезд и много складов боеприпасов. Горьковские железнодорожники помогали фронту и в тылу, собрав за годы войны </w:t>
      </w:r>
      <w:r w:rsidRPr="00956CC4">
        <w:rPr>
          <w:rFonts w:ascii="Tahoma" w:hAnsi="Tahoma" w:cs="Aharoni"/>
          <w:b/>
          <w:color w:val="000000" w:themeColor="text1"/>
          <w:sz w:val="24"/>
          <w:szCs w:val="24"/>
          <w:shd w:val="clear" w:color="auto" w:fill="FFFFFF"/>
        </w:rPr>
        <w:lastRenderedPageBreak/>
        <w:t>на нужды фронта 2 млн. 170 тыс. рублей</w:t>
      </w:r>
      <w:proofErr w:type="gramStart"/>
      <w:r w:rsidRPr="00956CC4">
        <w:rPr>
          <w:rFonts w:ascii="Tahoma" w:hAnsi="Tahoma" w:cs="Aharoni"/>
          <w:b/>
          <w:color w:val="000000" w:themeColor="text1"/>
          <w:sz w:val="24"/>
          <w:szCs w:val="24"/>
          <w:shd w:val="clear" w:color="auto" w:fill="FFFFFF"/>
        </w:rPr>
        <w:t xml:space="preserve"> .</w:t>
      </w:r>
      <w:proofErr w:type="gramEnd"/>
      <w:r w:rsidRPr="00956CC4">
        <w:rPr>
          <w:rFonts w:ascii="Tahoma" w:hAnsi="Tahoma" w:cs="Aharoni"/>
          <w:b/>
          <w:color w:val="000000" w:themeColor="text1"/>
          <w:sz w:val="24"/>
          <w:szCs w:val="24"/>
          <w:shd w:val="clear" w:color="auto" w:fill="FFFFFF"/>
        </w:rPr>
        <w:t xml:space="preserve"> И ратный, и трудовой подвиг нижегородцев - это неоценимый вклад в дело Великой Победы. </w:t>
      </w:r>
      <w:proofErr w:type="spellStart"/>
      <w:r w:rsidRPr="00956CC4">
        <w:rPr>
          <w:rFonts w:ascii="Tahoma" w:hAnsi="Tahoma" w:cs="Aharoni"/>
          <w:b/>
          <w:color w:val="000000" w:themeColor="text1"/>
          <w:sz w:val="24"/>
          <w:szCs w:val="24"/>
          <w:shd w:val="clear" w:color="auto" w:fill="FFFFFF"/>
        </w:rPr>
        <w:t>Мы</w:t>
      </w:r>
      <w:proofErr w:type="gramStart"/>
      <w:r w:rsidRPr="00956CC4">
        <w:rPr>
          <w:rFonts w:ascii="Tahoma" w:hAnsi="Tahoma" w:cs="Aharoni"/>
          <w:b/>
          <w:color w:val="000000" w:themeColor="text1"/>
          <w:sz w:val="24"/>
          <w:szCs w:val="24"/>
          <w:shd w:val="clear" w:color="auto" w:fill="FFFFFF"/>
        </w:rPr>
        <w:t>,м</w:t>
      </w:r>
      <w:proofErr w:type="gramEnd"/>
      <w:r w:rsidRPr="00956CC4">
        <w:rPr>
          <w:rFonts w:ascii="Tahoma" w:hAnsi="Tahoma" w:cs="Aharoni"/>
          <w:b/>
          <w:color w:val="000000" w:themeColor="text1"/>
          <w:sz w:val="24"/>
          <w:szCs w:val="24"/>
          <w:shd w:val="clear" w:color="auto" w:fill="FFFFFF"/>
        </w:rPr>
        <w:t>олодые,должны</w:t>
      </w:r>
      <w:proofErr w:type="spellEnd"/>
      <w:r w:rsidRPr="00956CC4">
        <w:rPr>
          <w:rFonts w:ascii="Tahoma" w:hAnsi="Tahoma" w:cs="Aharoni"/>
          <w:b/>
          <w:color w:val="000000" w:themeColor="text1"/>
          <w:sz w:val="24"/>
          <w:szCs w:val="24"/>
          <w:shd w:val="clear" w:color="auto" w:fill="FFFFFF"/>
        </w:rPr>
        <w:t xml:space="preserve"> гордиться ветеранами, которые доказали, что нижегородская земля - Родина героев, патриотов, которые, отстояли свою </w:t>
      </w:r>
      <w:proofErr w:type="spellStart"/>
      <w:r w:rsidRPr="00956CC4">
        <w:rPr>
          <w:rFonts w:ascii="Tahoma" w:hAnsi="Tahoma" w:cs="Aharoni"/>
          <w:b/>
          <w:color w:val="000000" w:themeColor="text1"/>
          <w:sz w:val="24"/>
          <w:szCs w:val="24"/>
          <w:shd w:val="clear" w:color="auto" w:fill="FFFFFF"/>
        </w:rPr>
        <w:t>страну".Мы</w:t>
      </w:r>
      <w:proofErr w:type="spellEnd"/>
      <w:r w:rsidRPr="00956CC4">
        <w:rPr>
          <w:rFonts w:ascii="Tahoma" w:hAnsi="Tahoma" w:cs="Aharoni"/>
          <w:b/>
          <w:color w:val="000000" w:themeColor="text1"/>
          <w:sz w:val="24"/>
          <w:szCs w:val="24"/>
          <w:shd w:val="clear" w:color="auto" w:fill="FFFFFF"/>
        </w:rPr>
        <w:t xml:space="preserve"> должны их беречь и помогать им!</w:t>
      </w:r>
    </w:p>
    <w:p w:rsidR="00956CC4" w:rsidRPr="00956CC4" w:rsidRDefault="00956CC4" w:rsidP="00956CC4">
      <w:pPr>
        <w:rPr>
          <w:rFonts w:cs="Aharoni"/>
          <w:b/>
          <w:color w:val="000000" w:themeColor="text1"/>
          <w:sz w:val="24"/>
          <w:szCs w:val="24"/>
        </w:rPr>
      </w:pPr>
    </w:p>
    <w:p w:rsidR="00956CC4" w:rsidRPr="00956CC4" w:rsidRDefault="00956CC4" w:rsidP="00956CC4">
      <w:pPr>
        <w:rPr>
          <w:rFonts w:cs="Aharoni"/>
          <w:b/>
        </w:rPr>
      </w:pPr>
    </w:p>
    <w:p w:rsidR="00956CC4" w:rsidRPr="00956CC4" w:rsidRDefault="00956CC4" w:rsidP="00956CC4">
      <w:pPr>
        <w:pStyle w:val="a5"/>
        <w:spacing w:before="100" w:beforeAutospacing="1" w:after="100" w:afterAutospacing="1" w:line="240" w:lineRule="auto"/>
        <w:rPr>
          <w:rFonts w:ascii="Tahoma" w:eastAsia="Times New Roman" w:hAnsi="Tahoma" w:cs="Aharoni"/>
          <w:b/>
          <w:color w:val="000000" w:themeColor="text1"/>
          <w:sz w:val="24"/>
          <w:szCs w:val="24"/>
        </w:rPr>
      </w:pPr>
    </w:p>
    <w:p w:rsidR="00956CC4" w:rsidRPr="00956CC4" w:rsidRDefault="00956CC4" w:rsidP="00956CC4">
      <w:pPr>
        <w:pStyle w:val="a5"/>
        <w:numPr>
          <w:ilvl w:val="0"/>
          <w:numId w:val="1"/>
        </w:numPr>
        <w:spacing w:before="100" w:beforeAutospacing="1" w:after="100" w:afterAutospacing="1" w:line="240" w:lineRule="auto"/>
        <w:rPr>
          <w:rFonts w:ascii="Tahoma" w:eastAsia="Times New Roman" w:hAnsi="Tahoma" w:cs="Aharoni"/>
          <w:b/>
          <w:color w:val="000000" w:themeColor="text1"/>
          <w:sz w:val="24"/>
          <w:szCs w:val="24"/>
        </w:rPr>
      </w:pPr>
      <w:r w:rsidRPr="00956CC4">
        <w:rPr>
          <w:rFonts w:ascii="Tahoma" w:eastAsia="Times New Roman" w:hAnsi="Tahoma" w:cs="Aharoni"/>
          <w:b/>
          <w:color w:val="000000" w:themeColor="text1"/>
          <w:sz w:val="24"/>
          <w:szCs w:val="24"/>
        </w:rPr>
        <w:t xml:space="preserve">На предприятиях, в школах и в научных институтах </w:t>
      </w:r>
      <w:proofErr w:type="spellStart"/>
      <w:r w:rsidRPr="00956CC4">
        <w:rPr>
          <w:rFonts w:ascii="Tahoma" w:eastAsia="Times New Roman" w:hAnsi="Tahoma" w:cs="Aharoni"/>
          <w:b/>
          <w:color w:val="000000" w:themeColor="text1"/>
          <w:sz w:val="24"/>
          <w:szCs w:val="24"/>
        </w:rPr>
        <w:t>Приокского</w:t>
      </w:r>
      <w:proofErr w:type="spellEnd"/>
      <w:r w:rsidRPr="00956CC4">
        <w:rPr>
          <w:rFonts w:ascii="Tahoma" w:eastAsia="Times New Roman" w:hAnsi="Tahoma" w:cs="Aharoni"/>
          <w:b/>
          <w:color w:val="000000" w:themeColor="text1"/>
          <w:sz w:val="24"/>
          <w:szCs w:val="24"/>
        </w:rPr>
        <w:t xml:space="preserve"> района Нижнего Новгорода открыты музеи, в экспозициях которых отражаются материалы боевой и трудовой славы </w:t>
      </w:r>
      <w:proofErr w:type="spellStart"/>
      <w:r w:rsidRPr="00956CC4">
        <w:rPr>
          <w:rFonts w:ascii="Tahoma" w:eastAsia="Times New Roman" w:hAnsi="Tahoma" w:cs="Aharoni"/>
          <w:b/>
          <w:color w:val="000000" w:themeColor="text1"/>
          <w:sz w:val="24"/>
          <w:szCs w:val="24"/>
        </w:rPr>
        <w:t>приокчан</w:t>
      </w:r>
      <w:proofErr w:type="spellEnd"/>
      <w:r w:rsidRPr="00956CC4">
        <w:rPr>
          <w:rFonts w:ascii="Tahoma" w:eastAsia="Times New Roman" w:hAnsi="Tahoma" w:cs="Aharoni"/>
          <w:b/>
          <w:color w:val="000000" w:themeColor="text1"/>
          <w:sz w:val="24"/>
          <w:szCs w:val="24"/>
        </w:rPr>
        <w:t>. Всего было призвано и мобилизовано 8180 человек. Погибли в боях, умерли от ран, пропали без вести 2400 человек. В память о погибших в районе установлены обелиски, на территориях предприятий созданы мемориалы.</w:t>
      </w:r>
    </w:p>
    <w:p w:rsidR="00956CC4" w:rsidRPr="00956CC4" w:rsidRDefault="00956CC4" w:rsidP="00956CC4">
      <w:pPr>
        <w:pStyle w:val="a5"/>
        <w:numPr>
          <w:ilvl w:val="0"/>
          <w:numId w:val="1"/>
        </w:numPr>
        <w:spacing w:before="100" w:beforeAutospacing="1" w:after="100" w:afterAutospacing="1" w:line="240" w:lineRule="auto"/>
        <w:rPr>
          <w:rFonts w:ascii="Tahoma" w:eastAsia="Times New Roman" w:hAnsi="Tahoma" w:cs="Aharoni"/>
          <w:b/>
          <w:color w:val="000000" w:themeColor="text1"/>
          <w:sz w:val="24"/>
          <w:szCs w:val="24"/>
        </w:rPr>
      </w:pPr>
    </w:p>
    <w:p w:rsidR="00956CC4" w:rsidRPr="00956CC4" w:rsidRDefault="00956CC4" w:rsidP="00956CC4">
      <w:pPr>
        <w:pStyle w:val="a4"/>
        <w:numPr>
          <w:ilvl w:val="0"/>
          <w:numId w:val="1"/>
        </w:numPr>
        <w:jc w:val="center"/>
        <w:rPr>
          <w:rFonts w:ascii="Tahoma" w:hAnsi="Tahoma" w:cs="Aharoni"/>
          <w:b/>
          <w:bCs/>
          <w:color w:val="000000" w:themeColor="text1"/>
        </w:rPr>
      </w:pPr>
    </w:p>
    <w:p w:rsidR="00956CC4" w:rsidRPr="00956CC4" w:rsidRDefault="00956CC4" w:rsidP="00956CC4">
      <w:pPr>
        <w:pStyle w:val="a4"/>
        <w:numPr>
          <w:ilvl w:val="0"/>
          <w:numId w:val="1"/>
        </w:numPr>
        <w:jc w:val="center"/>
        <w:rPr>
          <w:rFonts w:ascii="Tahoma" w:hAnsi="Tahoma" w:cs="Aharoni"/>
          <w:b/>
          <w:bCs/>
          <w:color w:val="000000" w:themeColor="text1"/>
        </w:rPr>
      </w:pPr>
      <w:r w:rsidRPr="00956CC4">
        <w:rPr>
          <w:rFonts w:ascii="Tahoma" w:hAnsi="Tahoma" w:cs="Aharoni"/>
          <w:b/>
          <w:bCs/>
          <w:color w:val="000000" w:themeColor="text1"/>
        </w:rPr>
        <w:t>Памятники и сооружения, посвящённые ВОВ:</w:t>
      </w:r>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bCs/>
          <w:color w:val="000000" w:themeColor="text1"/>
        </w:rPr>
        <w:t>Памятный комплекс с Вечным Огнем в честь горьковчан, погибших в годы Великой Отечественной войны</w:t>
      </w:r>
      <w:r w:rsidRPr="00956CC4">
        <w:rPr>
          <w:rStyle w:val="apple-converted-space"/>
          <w:rFonts w:ascii="Tahoma" w:eastAsiaTheme="majorEastAsia" w:hAnsi="Tahoma" w:cs="Aharoni"/>
          <w:b/>
          <w:bCs/>
          <w:color w:val="000000" w:themeColor="text1"/>
        </w:rPr>
        <w:t> </w:t>
      </w:r>
      <w:r w:rsidRPr="00956CC4">
        <w:rPr>
          <w:rFonts w:ascii="Tahoma" w:hAnsi="Tahoma" w:cs="Aharoni"/>
          <w:b/>
          <w:color w:val="000000" w:themeColor="text1"/>
        </w:rPr>
        <w:br/>
        <w:t>1941-1945 гг.</w:t>
      </w:r>
      <w:r w:rsidRPr="00956CC4">
        <w:rPr>
          <w:rFonts w:ascii="Tahoma" w:hAnsi="Tahoma" w:cs="Aharoni"/>
          <w:b/>
          <w:color w:val="000000" w:themeColor="text1"/>
        </w:rPr>
        <w:br/>
        <w:t>Нижегородский район</w:t>
      </w:r>
    </w:p>
    <w:p w:rsidR="00956CC4" w:rsidRPr="00956CC4" w:rsidRDefault="00956CC4" w:rsidP="00956CC4">
      <w:pPr>
        <w:pStyle w:val="a4"/>
        <w:numPr>
          <w:ilvl w:val="0"/>
          <w:numId w:val="1"/>
        </w:numPr>
        <w:jc w:val="center"/>
        <w:rPr>
          <w:rFonts w:cs="Aharoni"/>
          <w:b/>
          <w:color w:val="000000" w:themeColor="text1"/>
        </w:rPr>
      </w:pPr>
      <w:proofErr w:type="gramStart"/>
      <w:r w:rsidRPr="00956CC4">
        <w:rPr>
          <w:rFonts w:ascii="Tahoma" w:hAnsi="Tahoma" w:cs="Aharoni"/>
          <w:b/>
          <w:bCs/>
          <w:color w:val="000000" w:themeColor="text1"/>
        </w:rPr>
        <w:t>Монумент Славы с Вечным Огнем в ознаменование боевого и трудового подвига автозаводцев в годы Великой Отечественной войны 1941-1945 гг.</w:t>
      </w:r>
      <w:r w:rsidRPr="00956CC4">
        <w:rPr>
          <w:rFonts w:ascii="Tahoma" w:hAnsi="Tahoma" w:cs="Aharoni"/>
          <w:b/>
          <w:color w:val="000000" w:themeColor="text1"/>
        </w:rPr>
        <w:br/>
        <w:t>Автозаводский район (пр.</w:t>
      </w:r>
      <w:proofErr w:type="gramEnd"/>
      <w:r w:rsidRPr="00956CC4">
        <w:rPr>
          <w:rFonts w:ascii="Tahoma" w:hAnsi="Tahoma" w:cs="Aharoni"/>
          <w:b/>
          <w:color w:val="000000" w:themeColor="text1"/>
        </w:rPr>
        <w:t xml:space="preserve"> </w:t>
      </w:r>
      <w:proofErr w:type="gramStart"/>
      <w:r w:rsidRPr="00956CC4">
        <w:rPr>
          <w:rFonts w:ascii="Tahoma" w:hAnsi="Tahoma" w:cs="Aharoni"/>
          <w:b/>
          <w:color w:val="000000" w:themeColor="text1"/>
        </w:rPr>
        <w:t>Ленина, парк Славы)</w:t>
      </w:r>
      <w:proofErr w:type="gramEnd"/>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bCs/>
          <w:color w:val="000000" w:themeColor="text1"/>
        </w:rPr>
        <w:t>Мемориал Славы Герою Советского Союза В.К. Клюеву и работникам эвакогоспиталя № 2808</w:t>
      </w:r>
      <w:r w:rsidRPr="00956CC4">
        <w:rPr>
          <w:rFonts w:ascii="Tahoma" w:hAnsi="Tahoma" w:cs="Aharoni"/>
          <w:b/>
          <w:color w:val="000000" w:themeColor="text1"/>
        </w:rPr>
        <w:br/>
        <w:t xml:space="preserve">Московский район (ул. </w:t>
      </w:r>
      <w:proofErr w:type="gramStart"/>
      <w:r w:rsidRPr="00956CC4">
        <w:rPr>
          <w:rFonts w:ascii="Tahoma" w:hAnsi="Tahoma" w:cs="Aharoni"/>
          <w:b/>
          <w:color w:val="000000" w:themeColor="text1"/>
        </w:rPr>
        <w:t>Просвещенская</w:t>
      </w:r>
      <w:proofErr w:type="gramEnd"/>
      <w:r w:rsidRPr="00956CC4">
        <w:rPr>
          <w:rFonts w:ascii="Tahoma" w:hAnsi="Tahoma" w:cs="Aharoni"/>
          <w:b/>
          <w:color w:val="000000" w:themeColor="text1"/>
        </w:rPr>
        <w:t xml:space="preserve"> около МОУ СОШ №115)</w:t>
      </w:r>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bCs/>
          <w:color w:val="000000" w:themeColor="text1"/>
        </w:rPr>
        <w:t>Мемориал Славы в память о работниках авиационного завода «Сокол», погибших на фронтах Великой Отечественной войны 1941-1945 гг.</w:t>
      </w:r>
      <w:r w:rsidRPr="00956CC4">
        <w:rPr>
          <w:rStyle w:val="apple-converted-space"/>
          <w:rFonts w:ascii="Tahoma" w:eastAsiaTheme="majorEastAsia" w:hAnsi="Tahoma" w:cs="Aharoni"/>
          <w:b/>
          <w:bCs/>
          <w:color w:val="000000" w:themeColor="text1"/>
        </w:rPr>
        <w:t> </w:t>
      </w:r>
      <w:r w:rsidRPr="00956CC4">
        <w:rPr>
          <w:rFonts w:ascii="Tahoma" w:hAnsi="Tahoma" w:cs="Aharoni"/>
          <w:b/>
          <w:color w:val="000000" w:themeColor="text1"/>
        </w:rPr>
        <w:br/>
        <w:t xml:space="preserve">Московский район (ул. Чаадаева,9 ОАО </w:t>
      </w:r>
      <w:proofErr w:type="gramStart"/>
      <w:r w:rsidRPr="00956CC4">
        <w:rPr>
          <w:rFonts w:ascii="Tahoma" w:hAnsi="Tahoma" w:cs="Aharoni"/>
          <w:b/>
          <w:color w:val="000000" w:themeColor="text1"/>
        </w:rPr>
        <w:t>НАЗ</w:t>
      </w:r>
      <w:proofErr w:type="gramEnd"/>
      <w:r w:rsidRPr="00956CC4">
        <w:rPr>
          <w:rFonts w:ascii="Tahoma" w:hAnsi="Tahoma" w:cs="Aharoni"/>
          <w:b/>
          <w:color w:val="000000" w:themeColor="text1"/>
        </w:rPr>
        <w:t xml:space="preserve"> «Сокол»)</w:t>
      </w:r>
    </w:p>
    <w:p w:rsidR="00956CC4" w:rsidRPr="00956CC4" w:rsidRDefault="00956CC4" w:rsidP="00956CC4">
      <w:pPr>
        <w:pStyle w:val="a4"/>
        <w:numPr>
          <w:ilvl w:val="0"/>
          <w:numId w:val="1"/>
        </w:numPr>
        <w:jc w:val="center"/>
        <w:rPr>
          <w:rFonts w:cs="Aharoni"/>
          <w:b/>
          <w:color w:val="000000" w:themeColor="text1"/>
        </w:rPr>
      </w:pPr>
      <w:proofErr w:type="gramStart"/>
      <w:r w:rsidRPr="00956CC4">
        <w:rPr>
          <w:rFonts w:ascii="Tahoma" w:hAnsi="Tahoma" w:cs="Aharoni"/>
          <w:b/>
          <w:bCs/>
          <w:color w:val="000000" w:themeColor="text1"/>
        </w:rPr>
        <w:t>Мемориальный комплекс «Танки «Борец за свободу тов. Ленин» и «Т-34»</w:t>
      </w:r>
      <w:r w:rsidRPr="00956CC4">
        <w:rPr>
          <w:rFonts w:ascii="Tahoma" w:hAnsi="Tahoma" w:cs="Aharoni"/>
          <w:b/>
          <w:color w:val="000000" w:themeColor="text1"/>
        </w:rPr>
        <w:br/>
      </w:r>
      <w:proofErr w:type="spellStart"/>
      <w:r w:rsidRPr="00956CC4">
        <w:rPr>
          <w:rFonts w:ascii="Tahoma" w:hAnsi="Tahoma" w:cs="Aharoni"/>
          <w:b/>
          <w:color w:val="000000" w:themeColor="text1"/>
        </w:rPr>
        <w:t>Сормовский</w:t>
      </w:r>
      <w:proofErr w:type="spellEnd"/>
      <w:r w:rsidRPr="00956CC4">
        <w:rPr>
          <w:rFonts w:ascii="Tahoma" w:hAnsi="Tahoma" w:cs="Aharoni"/>
          <w:b/>
          <w:color w:val="000000" w:themeColor="text1"/>
        </w:rPr>
        <w:t xml:space="preserve"> район (пл. Славы)</w:t>
      </w:r>
      <w:proofErr w:type="gramEnd"/>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bCs/>
          <w:color w:val="000000" w:themeColor="text1"/>
        </w:rPr>
        <w:t>Скульптура солдата со стелой (рабочим АО «</w:t>
      </w:r>
      <w:proofErr w:type="spellStart"/>
      <w:r w:rsidRPr="00956CC4">
        <w:rPr>
          <w:rFonts w:ascii="Tahoma" w:hAnsi="Tahoma" w:cs="Aharoni"/>
          <w:b/>
          <w:bCs/>
          <w:color w:val="000000" w:themeColor="text1"/>
        </w:rPr>
        <w:t>Мельинвест</w:t>
      </w:r>
      <w:proofErr w:type="spellEnd"/>
      <w:r w:rsidRPr="00956CC4">
        <w:rPr>
          <w:rFonts w:ascii="Tahoma" w:hAnsi="Tahoma" w:cs="Aharoni"/>
          <w:b/>
          <w:bCs/>
          <w:color w:val="000000" w:themeColor="text1"/>
        </w:rPr>
        <w:t>»)</w:t>
      </w:r>
      <w:r w:rsidRPr="00956CC4">
        <w:rPr>
          <w:rFonts w:ascii="Tahoma" w:hAnsi="Tahoma" w:cs="Aharoni"/>
          <w:b/>
          <w:color w:val="000000" w:themeColor="text1"/>
        </w:rPr>
        <w:br/>
      </w:r>
      <w:proofErr w:type="spellStart"/>
      <w:r w:rsidRPr="00956CC4">
        <w:rPr>
          <w:rFonts w:ascii="Tahoma" w:hAnsi="Tahoma" w:cs="Aharoni"/>
          <w:b/>
          <w:color w:val="000000" w:themeColor="text1"/>
        </w:rPr>
        <w:t>Канавинский</w:t>
      </w:r>
      <w:proofErr w:type="spellEnd"/>
      <w:r w:rsidRPr="00956CC4">
        <w:rPr>
          <w:rFonts w:ascii="Tahoma" w:hAnsi="Tahoma" w:cs="Aharoni"/>
          <w:b/>
          <w:color w:val="000000" w:themeColor="text1"/>
        </w:rPr>
        <w:t xml:space="preserve"> район (ул. Интернациональная, 95)</w:t>
      </w:r>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bCs/>
          <w:color w:val="000000" w:themeColor="text1"/>
        </w:rPr>
        <w:t>Обелиск воинам, погибшим в годы ВОВ (со списком)</w:t>
      </w:r>
      <w:r w:rsidRPr="00956CC4">
        <w:rPr>
          <w:rFonts w:ascii="Tahoma" w:hAnsi="Tahoma" w:cs="Aharoni"/>
          <w:b/>
          <w:color w:val="000000" w:themeColor="text1"/>
        </w:rPr>
        <w:br/>
        <w:t xml:space="preserve">Ленинский район (ул. </w:t>
      </w:r>
      <w:proofErr w:type="spellStart"/>
      <w:r w:rsidRPr="00956CC4">
        <w:rPr>
          <w:rFonts w:ascii="Tahoma" w:hAnsi="Tahoma" w:cs="Aharoni"/>
          <w:b/>
          <w:color w:val="000000" w:themeColor="text1"/>
        </w:rPr>
        <w:t>Памирская</w:t>
      </w:r>
      <w:proofErr w:type="spellEnd"/>
      <w:r w:rsidRPr="00956CC4">
        <w:rPr>
          <w:rFonts w:ascii="Tahoma" w:hAnsi="Tahoma" w:cs="Aharoni"/>
          <w:b/>
          <w:color w:val="000000" w:themeColor="text1"/>
        </w:rPr>
        <w:t>) ОАО «</w:t>
      </w:r>
      <w:proofErr w:type="spellStart"/>
      <w:r w:rsidRPr="00956CC4">
        <w:rPr>
          <w:rFonts w:ascii="Tahoma" w:hAnsi="Tahoma" w:cs="Aharoni"/>
          <w:b/>
          <w:color w:val="000000" w:themeColor="text1"/>
        </w:rPr>
        <w:t>ЗеФС</w:t>
      </w:r>
      <w:proofErr w:type="spellEnd"/>
      <w:r w:rsidRPr="00956CC4">
        <w:rPr>
          <w:rFonts w:ascii="Tahoma" w:hAnsi="Tahoma" w:cs="Aharoni"/>
          <w:b/>
          <w:color w:val="000000" w:themeColor="text1"/>
        </w:rPr>
        <w:t>»</w:t>
      </w:r>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bCs/>
          <w:color w:val="000000" w:themeColor="text1"/>
        </w:rPr>
        <w:t xml:space="preserve">Комплекс участков захоронений воинов, умерших от ран в </w:t>
      </w:r>
      <w:bookmarkStart w:id="0" w:name="_GoBack"/>
      <w:bookmarkEnd w:id="0"/>
      <w:r w:rsidRPr="00956CC4">
        <w:rPr>
          <w:rFonts w:ascii="Tahoma" w:hAnsi="Tahoma" w:cs="Aharoni"/>
          <w:b/>
          <w:bCs/>
          <w:color w:val="000000" w:themeColor="text1"/>
        </w:rPr>
        <w:t>эвакогоспиталях в годы Великой Отечественной войны 1941-1945 гг.</w:t>
      </w:r>
      <w:r w:rsidRPr="00956CC4">
        <w:rPr>
          <w:rFonts w:ascii="Tahoma" w:hAnsi="Tahoma" w:cs="Aharoni"/>
          <w:b/>
          <w:color w:val="000000" w:themeColor="text1"/>
        </w:rPr>
        <w:br/>
        <w:t>Советский район (кладбище «Марьина роща)</w:t>
      </w:r>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bCs/>
          <w:color w:val="000000" w:themeColor="text1"/>
        </w:rPr>
        <w:t>Памятник солдатам 322-ой стрелковой дивизии, погибшим в годы Великой Отечественной войны 1941-1945 гг.</w:t>
      </w:r>
      <w:r w:rsidRPr="00956CC4">
        <w:rPr>
          <w:rFonts w:ascii="Tahoma" w:hAnsi="Tahoma" w:cs="Aharoni"/>
          <w:b/>
          <w:color w:val="000000" w:themeColor="text1"/>
        </w:rPr>
        <w:br/>
        <w:t>Ленинский район (ул. Комарова, 6)</w:t>
      </w:r>
    </w:p>
    <w:p w:rsidR="00956CC4" w:rsidRPr="00956CC4" w:rsidRDefault="00956CC4" w:rsidP="00956CC4">
      <w:pPr>
        <w:pStyle w:val="a4"/>
        <w:numPr>
          <w:ilvl w:val="0"/>
          <w:numId w:val="1"/>
        </w:numPr>
        <w:jc w:val="center"/>
        <w:rPr>
          <w:rFonts w:cs="Aharoni"/>
          <w:b/>
          <w:color w:val="000000" w:themeColor="text1"/>
        </w:rPr>
      </w:pPr>
      <w:r w:rsidRPr="00956CC4">
        <w:rPr>
          <w:rFonts w:ascii="Tahoma" w:hAnsi="Tahoma" w:cs="Aharoni"/>
          <w:b/>
          <w:color w:val="000000" w:themeColor="text1"/>
        </w:rPr>
        <w:t xml:space="preserve"> В нашем районе города  </w:t>
      </w:r>
      <w:proofErr w:type="gramStart"/>
      <w:r w:rsidRPr="00956CC4">
        <w:rPr>
          <w:rFonts w:ascii="Tahoma" w:hAnsi="Tahoma" w:cs="Aharoni"/>
          <w:b/>
          <w:color w:val="000000" w:themeColor="text1"/>
        </w:rPr>
        <w:t>расположен</w:t>
      </w:r>
      <w:proofErr w:type="gramEnd"/>
      <w:r w:rsidRPr="00956CC4">
        <w:rPr>
          <w:rFonts w:ascii="Tahoma" w:hAnsi="Tahoma" w:cs="Aharoni"/>
          <w:b/>
          <w:color w:val="000000" w:themeColor="text1"/>
        </w:rPr>
        <w:t>:</w:t>
      </w:r>
      <w:r w:rsidRPr="00956CC4">
        <w:rPr>
          <w:rFonts w:ascii="Tahoma" w:hAnsi="Tahoma" w:cs="Aharoni"/>
          <w:b/>
          <w:bCs/>
          <w:color w:val="000000" w:themeColor="text1"/>
        </w:rPr>
        <w:t xml:space="preserve"> Мемориальный комплекс «Победа»</w:t>
      </w:r>
    </w:p>
    <w:p w:rsidR="00956CC4" w:rsidRPr="00956CC4" w:rsidRDefault="00956CC4" w:rsidP="00956CC4">
      <w:pPr>
        <w:pStyle w:val="a4"/>
        <w:numPr>
          <w:ilvl w:val="0"/>
          <w:numId w:val="1"/>
        </w:numPr>
        <w:jc w:val="center"/>
        <w:rPr>
          <w:rFonts w:cs="Aharoni"/>
          <w:b/>
          <w:color w:val="000000" w:themeColor="text1"/>
        </w:rPr>
      </w:pPr>
      <w:r w:rsidRPr="00956CC4">
        <w:rPr>
          <w:rFonts w:cs="Aharoni"/>
          <w:b/>
          <w:noProof/>
          <w:color w:val="000000" w:themeColor="text1"/>
        </w:rPr>
        <w:lastRenderedPageBreak/>
        <w:drawing>
          <wp:inline distT="0" distB="0" distL="0" distR="0" wp14:anchorId="0CA0F72B" wp14:editId="1636EC9D">
            <wp:extent cx="4486761" cy="6729984"/>
            <wp:effectExtent l="0" t="0" r="9525" b="0"/>
            <wp:docPr id="14" name="Рисунок 14" descr="C:\Users\Илья и Юля\Desktop\новая\IMG_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 и Юля\Desktop\новая\IMG_83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6646" cy="6729812"/>
                    </a:xfrm>
                    <a:prstGeom prst="rect">
                      <a:avLst/>
                    </a:prstGeom>
                    <a:noFill/>
                    <a:ln>
                      <a:noFill/>
                    </a:ln>
                  </pic:spPr>
                </pic:pic>
              </a:graphicData>
            </a:graphic>
          </wp:inline>
        </w:drawing>
      </w:r>
    </w:p>
    <w:p w:rsidR="00956CC4" w:rsidRPr="00956CC4" w:rsidRDefault="00956CC4" w:rsidP="00956CC4">
      <w:pPr>
        <w:pStyle w:val="a4"/>
        <w:numPr>
          <w:ilvl w:val="0"/>
          <w:numId w:val="1"/>
        </w:numPr>
        <w:jc w:val="center"/>
        <w:rPr>
          <w:rFonts w:cs="Aharoni"/>
          <w:b/>
          <w:color w:val="000000" w:themeColor="text1"/>
        </w:rPr>
      </w:pPr>
      <w:proofErr w:type="spellStart"/>
      <w:r w:rsidRPr="00956CC4">
        <w:rPr>
          <w:rFonts w:ascii="Tahoma" w:hAnsi="Tahoma" w:cs="Aharoni"/>
          <w:b/>
          <w:color w:val="000000" w:themeColor="text1"/>
        </w:rPr>
        <w:t>Приокский</w:t>
      </w:r>
      <w:proofErr w:type="spellEnd"/>
      <w:r w:rsidRPr="00956CC4">
        <w:rPr>
          <w:rFonts w:ascii="Tahoma" w:hAnsi="Tahoma" w:cs="Aharoni"/>
          <w:b/>
          <w:color w:val="000000" w:themeColor="text1"/>
        </w:rPr>
        <w:t xml:space="preserve"> район (пл. Жукова).</w:t>
      </w:r>
      <w:r w:rsidRPr="00956CC4">
        <w:rPr>
          <w:rFonts w:ascii="Arial" w:hAnsi="Arial" w:cs="Aharoni"/>
          <w:b/>
          <w:color w:val="000000" w:themeColor="text1"/>
          <w:shd w:val="clear" w:color="auto" w:fill="FFFFFF"/>
        </w:rPr>
        <w:t xml:space="preserve"> Он воздвигнут в память павшим в годы Великой Отечественной войны воинам. Этот комплекс построен в 2000 году. В состав комплекса входят: вечный огонь, восемь белых обелисков, памятная гранитная стела, образцы военной техники: пушки, миномёт, гаубица и бронетранспортер. На памятной стеле высечена надпись: "Позабытых имен нет на этой земле, нет на праведной: каждый третий - герой, дважды будет второй, первый памятник". На вечном огне начертано - "Это нужно не мертвым, Это нужно живым". Здесь заложен список с именами </w:t>
      </w:r>
      <w:proofErr w:type="spellStart"/>
      <w:r w:rsidRPr="00956CC4">
        <w:rPr>
          <w:rFonts w:ascii="Arial" w:hAnsi="Arial" w:cs="Aharoni"/>
          <w:b/>
          <w:color w:val="000000" w:themeColor="text1"/>
          <w:shd w:val="clear" w:color="auto" w:fill="FFFFFF"/>
        </w:rPr>
        <w:t>Приокчан</w:t>
      </w:r>
      <w:proofErr w:type="spellEnd"/>
      <w:r w:rsidRPr="00956CC4">
        <w:rPr>
          <w:rFonts w:ascii="Arial" w:hAnsi="Arial" w:cs="Aharoni"/>
          <w:b/>
          <w:color w:val="000000" w:themeColor="text1"/>
          <w:shd w:val="clear" w:color="auto" w:fill="FFFFFF"/>
        </w:rPr>
        <w:t>, павших за Родину в годы Великой Отечественной войны. 2 435 человек. Вечная слава и память тем, кто в этом скорбном списке. В памятные дни - 9 мая, 23 февраля, 22 июня у монумента проходят церемонии возложения венков и цветов.</w:t>
      </w:r>
    </w:p>
    <w:p w:rsidR="00956CC4" w:rsidRPr="00956CC4" w:rsidRDefault="00956CC4" w:rsidP="00956CC4">
      <w:pPr>
        <w:pStyle w:val="a4"/>
        <w:numPr>
          <w:ilvl w:val="0"/>
          <w:numId w:val="1"/>
        </w:numPr>
        <w:jc w:val="center"/>
        <w:rPr>
          <w:rFonts w:cs="Aharoni"/>
          <w:b/>
          <w:color w:val="000000" w:themeColor="text1"/>
        </w:rPr>
      </w:pPr>
      <w:r w:rsidRPr="00956CC4">
        <w:rPr>
          <w:rFonts w:cs="Aharoni"/>
          <w:b/>
          <w:noProof/>
          <w:color w:val="000000" w:themeColor="text1"/>
        </w:rPr>
        <w:lastRenderedPageBreak/>
        <w:drawing>
          <wp:inline distT="0" distB="0" distL="0" distR="0" wp14:anchorId="541FFB28" wp14:editId="69F3093E">
            <wp:extent cx="5939790" cy="3959953"/>
            <wp:effectExtent l="0" t="0" r="3810" b="2540"/>
            <wp:docPr id="16" name="Рисунок 16" descr="C:\Users\Илья и Юля\Desktop\новая\IMG_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я и Юля\Desktop\новая\IMG_83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959953"/>
                    </a:xfrm>
                    <a:prstGeom prst="rect">
                      <a:avLst/>
                    </a:prstGeom>
                    <a:noFill/>
                    <a:ln>
                      <a:noFill/>
                    </a:ln>
                  </pic:spPr>
                </pic:pic>
              </a:graphicData>
            </a:graphic>
          </wp:inline>
        </w:drawing>
      </w:r>
      <w:r w:rsidRPr="00956CC4">
        <w:rPr>
          <w:rFonts w:cs="Aharoni"/>
          <w:b/>
          <w:noProof/>
          <w:color w:val="000000" w:themeColor="text1"/>
        </w:rPr>
        <w:drawing>
          <wp:inline distT="0" distB="0" distL="0" distR="0" wp14:anchorId="2BB675F4" wp14:editId="11D7D0BC">
            <wp:extent cx="5892255" cy="3928262"/>
            <wp:effectExtent l="0" t="0" r="0" b="0"/>
            <wp:docPr id="15" name="Рисунок 15" descr="C:\Users\Илья и Юля\Desktop\новая\IMG_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я и Юля\Desktop\новая\IMG_83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2104" cy="3928161"/>
                    </a:xfrm>
                    <a:prstGeom prst="rect">
                      <a:avLst/>
                    </a:prstGeom>
                    <a:noFill/>
                    <a:ln>
                      <a:noFill/>
                    </a:ln>
                  </pic:spPr>
                </pic:pic>
              </a:graphicData>
            </a:graphic>
          </wp:inline>
        </w:drawing>
      </w:r>
    </w:p>
    <w:p w:rsidR="00956CC4" w:rsidRPr="00956CC4" w:rsidRDefault="00956CC4" w:rsidP="00956CC4">
      <w:pPr>
        <w:pStyle w:val="a4"/>
        <w:numPr>
          <w:ilvl w:val="0"/>
          <w:numId w:val="1"/>
        </w:numPr>
        <w:jc w:val="center"/>
        <w:rPr>
          <w:rFonts w:ascii="Tahoma" w:hAnsi="Tahoma" w:cs="Aharoni"/>
          <w:b/>
          <w:bCs/>
          <w:color w:val="000000" w:themeColor="text1"/>
        </w:rPr>
      </w:pPr>
      <w:r w:rsidRPr="00956CC4">
        <w:rPr>
          <w:rFonts w:ascii="Tahoma" w:hAnsi="Tahoma" w:cs="Aharoni"/>
          <w:b/>
          <w:color w:val="000000" w:themeColor="text1"/>
        </w:rPr>
        <w:lastRenderedPageBreak/>
        <w:br/>
      </w:r>
      <w:r w:rsidRPr="00956CC4">
        <w:rPr>
          <w:rFonts w:ascii="Tahoma" w:hAnsi="Tahoma" w:cs="Aharoni"/>
          <w:b/>
          <w:bCs/>
          <w:noProof/>
          <w:color w:val="000000" w:themeColor="text1"/>
        </w:rPr>
        <w:drawing>
          <wp:inline distT="0" distB="0" distL="0" distR="0" wp14:anchorId="1F6F6D87" wp14:editId="10C9947C">
            <wp:extent cx="5939790" cy="3959953"/>
            <wp:effectExtent l="0" t="0" r="3810" b="2540"/>
            <wp:docPr id="4" name="Рисунок 4" descr="C:\Users\Илья и Юля\Desktop\новая\IMG_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 и Юля\Desktop\новая\IMG_83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959953"/>
                    </a:xfrm>
                    <a:prstGeom prst="rect">
                      <a:avLst/>
                    </a:prstGeom>
                    <a:noFill/>
                    <a:ln>
                      <a:noFill/>
                    </a:ln>
                  </pic:spPr>
                </pic:pic>
              </a:graphicData>
            </a:graphic>
          </wp:inline>
        </w:drawing>
      </w:r>
    </w:p>
    <w:p w:rsidR="00956CC4" w:rsidRPr="00956CC4" w:rsidRDefault="00956CC4" w:rsidP="00956CC4">
      <w:pPr>
        <w:numPr>
          <w:ilvl w:val="0"/>
          <w:numId w:val="1"/>
        </w:numPr>
        <w:shd w:val="clear" w:color="auto" w:fill="FFFFFF"/>
        <w:spacing w:before="100" w:beforeAutospacing="1" w:after="24" w:line="360" w:lineRule="atLeast"/>
        <w:rPr>
          <w:rFonts w:ascii="Arial" w:eastAsia="Times New Roman" w:hAnsi="Arial" w:cs="Aharoni"/>
          <w:color w:val="000000" w:themeColor="text1"/>
          <w:sz w:val="24"/>
          <w:szCs w:val="24"/>
        </w:rPr>
      </w:pPr>
      <w:r w:rsidRPr="00956CC4">
        <w:rPr>
          <w:rFonts w:ascii="Arial" w:hAnsi="Arial" w:cs="Aharoni"/>
          <w:b/>
          <w:noProof/>
          <w:color w:val="000000" w:themeColor="text1"/>
          <w:sz w:val="24"/>
          <w:szCs w:val="24"/>
          <w:shd w:val="clear" w:color="auto" w:fill="FFFFFF"/>
        </w:rPr>
        <w:drawing>
          <wp:inline distT="0" distB="0" distL="0" distR="0" wp14:anchorId="2052149E" wp14:editId="07EDB463">
            <wp:extent cx="5939790" cy="3959953"/>
            <wp:effectExtent l="0" t="0" r="3810" b="2540"/>
            <wp:docPr id="13" name="Рисунок 13" descr="C:\Users\Илья и Юля\Desktop\новая\IMG_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 и Юля\Desktop\новая\IMG_83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959953"/>
                    </a:xfrm>
                    <a:prstGeom prst="rect">
                      <a:avLst/>
                    </a:prstGeom>
                    <a:noFill/>
                    <a:ln>
                      <a:noFill/>
                    </a:ln>
                  </pic:spPr>
                </pic:pic>
              </a:graphicData>
            </a:graphic>
          </wp:inline>
        </w:drawing>
      </w:r>
      <w:r w:rsidRPr="00956CC4">
        <w:rPr>
          <w:rStyle w:val="apple-converted-space"/>
          <w:rFonts w:ascii="Arial" w:hAnsi="Arial" w:cs="Aharoni"/>
          <w:b/>
          <w:color w:val="000000" w:themeColor="text1"/>
          <w:sz w:val="24"/>
          <w:szCs w:val="24"/>
          <w:shd w:val="clear" w:color="auto" w:fill="FFFFFF"/>
        </w:rPr>
        <w:t xml:space="preserve">У меня много любимых мест в нашем </w:t>
      </w:r>
      <w:proofErr w:type="spellStart"/>
      <w:r w:rsidRPr="00956CC4">
        <w:rPr>
          <w:rStyle w:val="apple-converted-space"/>
          <w:rFonts w:ascii="Arial" w:hAnsi="Arial" w:cs="Aharoni"/>
          <w:b/>
          <w:color w:val="000000" w:themeColor="text1"/>
          <w:sz w:val="24"/>
          <w:szCs w:val="24"/>
          <w:shd w:val="clear" w:color="auto" w:fill="FFFFFF"/>
        </w:rPr>
        <w:t>Приокском</w:t>
      </w:r>
      <w:proofErr w:type="spellEnd"/>
      <w:r w:rsidRPr="00956CC4">
        <w:rPr>
          <w:rStyle w:val="apple-converted-space"/>
          <w:rFonts w:ascii="Arial" w:hAnsi="Arial" w:cs="Aharoni"/>
          <w:b/>
          <w:color w:val="000000" w:themeColor="text1"/>
          <w:sz w:val="24"/>
          <w:szCs w:val="24"/>
          <w:shd w:val="clear" w:color="auto" w:fill="FFFFFF"/>
        </w:rPr>
        <w:t xml:space="preserve"> районе Нижнего Новгорода. Одно из них-</w:t>
      </w:r>
      <w:r w:rsidRPr="00956CC4">
        <w:rPr>
          <w:rFonts w:cs="Aharoni"/>
          <w:b/>
          <w:color w:val="000000" w:themeColor="text1"/>
          <w:sz w:val="24"/>
          <w:szCs w:val="24"/>
        </w:rPr>
        <w:t xml:space="preserve"> </w:t>
      </w:r>
      <w:hyperlink r:id="rId20" w:tooltip="Музей-квартира А. Д. Сахарова (Нижний Новгород)" w:history="1">
        <w:r w:rsidRPr="00956CC4">
          <w:rPr>
            <w:rFonts w:ascii="Arial" w:eastAsia="Times New Roman" w:hAnsi="Arial" w:cs="Aharoni"/>
            <w:b/>
            <w:color w:val="000000" w:themeColor="text1"/>
            <w:sz w:val="24"/>
            <w:szCs w:val="24"/>
          </w:rPr>
          <w:t>музей Сахарова</w:t>
        </w:r>
      </w:hyperlink>
      <w:r w:rsidRPr="00956CC4">
        <w:rPr>
          <w:rFonts w:ascii="Arial" w:eastAsia="Times New Roman" w:hAnsi="Arial" w:cs="Aharoni"/>
          <w:b/>
          <w:color w:val="000000" w:themeColor="text1"/>
          <w:sz w:val="24"/>
          <w:szCs w:val="24"/>
        </w:rPr>
        <w:t> .</w:t>
      </w:r>
      <w:r w:rsidRPr="00956CC4">
        <w:rPr>
          <w:rFonts w:ascii="Arial" w:eastAsia="Times New Roman" w:hAnsi="Arial" w:cs="Aharoni"/>
          <w:noProof/>
          <w:color w:val="000000" w:themeColor="text1"/>
          <w:sz w:val="24"/>
          <w:szCs w:val="24"/>
        </w:rPr>
        <w:t xml:space="preserve"> </w:t>
      </w:r>
      <w:r w:rsidRPr="00956CC4">
        <w:rPr>
          <w:rFonts w:ascii="Arial" w:eastAsia="Times New Roman" w:hAnsi="Arial" w:cs="Aharoni"/>
          <w:noProof/>
          <w:color w:val="000000" w:themeColor="text1"/>
          <w:sz w:val="24"/>
          <w:szCs w:val="24"/>
        </w:rPr>
        <w:lastRenderedPageBreak/>
        <w:drawing>
          <wp:inline distT="0" distB="0" distL="0" distR="0" wp14:anchorId="09EC8674" wp14:editId="51EED41A">
            <wp:extent cx="5940425" cy="8913767"/>
            <wp:effectExtent l="0" t="0" r="0" b="0"/>
            <wp:docPr id="1" name="Рисунок 1" descr="C:\Users\Илья и Юля\Desktop\новая\IMG_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 и Юля\Desktop\новая\IMG_83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913767"/>
                    </a:xfrm>
                    <a:prstGeom prst="rect">
                      <a:avLst/>
                    </a:prstGeom>
                    <a:noFill/>
                    <a:ln>
                      <a:noFill/>
                    </a:ln>
                  </pic:spPr>
                </pic:pic>
              </a:graphicData>
            </a:graphic>
          </wp:inline>
        </w:drawing>
      </w:r>
      <w:r w:rsidRPr="00956CC4">
        <w:rPr>
          <w:rFonts w:ascii="Arial" w:eastAsia="Times New Roman" w:hAnsi="Arial" w:cs="Aharoni"/>
          <w:noProof/>
          <w:color w:val="000000" w:themeColor="text1"/>
          <w:sz w:val="24"/>
          <w:szCs w:val="24"/>
        </w:rPr>
        <w:lastRenderedPageBreak/>
        <w:drawing>
          <wp:inline distT="0" distB="0" distL="0" distR="0" wp14:anchorId="524BB99E" wp14:editId="3E1CC9E0">
            <wp:extent cx="5819775" cy="3450828"/>
            <wp:effectExtent l="0" t="0" r="0" b="0"/>
            <wp:docPr id="2" name="Рисунок 2" descr="C:\Users\Илья и Юля\Desktop\новая\IMG_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 и Юля\Desktop\новая\IMG_83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6044" cy="3448616"/>
                    </a:xfrm>
                    <a:prstGeom prst="rect">
                      <a:avLst/>
                    </a:prstGeom>
                    <a:noFill/>
                    <a:ln>
                      <a:noFill/>
                    </a:ln>
                  </pic:spPr>
                </pic:pic>
              </a:graphicData>
            </a:graphic>
          </wp:inline>
        </w:drawing>
      </w:r>
    </w:p>
    <w:p w:rsidR="00956CC4" w:rsidRPr="00956CC4" w:rsidRDefault="00956CC4" w:rsidP="00956CC4">
      <w:pPr>
        <w:numPr>
          <w:ilvl w:val="0"/>
          <w:numId w:val="1"/>
        </w:numPr>
        <w:shd w:val="clear" w:color="auto" w:fill="FFFFFF"/>
        <w:spacing w:before="100" w:beforeAutospacing="1" w:after="24" w:line="360" w:lineRule="atLeast"/>
        <w:rPr>
          <w:rFonts w:ascii="Arial" w:eastAsia="Times New Roman" w:hAnsi="Arial" w:cs="Aharoni"/>
          <w:b/>
          <w:color w:val="000000" w:themeColor="text1"/>
          <w:sz w:val="24"/>
          <w:szCs w:val="24"/>
        </w:rPr>
      </w:pPr>
      <w:r w:rsidRPr="00956CC4">
        <w:rPr>
          <w:rFonts w:ascii="Arial" w:eastAsia="Times New Roman" w:hAnsi="Arial" w:cs="Aharoni"/>
          <w:b/>
          <w:color w:val="000000" w:themeColor="text1"/>
          <w:sz w:val="24"/>
          <w:szCs w:val="24"/>
        </w:rPr>
        <w:t>Это квартира по адресу </w:t>
      </w:r>
      <w:hyperlink r:id="rId23" w:tooltip="Проспект Гагарина (Нижний Новгород)" w:history="1">
        <w:r w:rsidRPr="00956CC4">
          <w:rPr>
            <w:rFonts w:ascii="Arial" w:eastAsia="Times New Roman" w:hAnsi="Arial" w:cs="Aharoni"/>
            <w:b/>
            <w:color w:val="000000" w:themeColor="text1"/>
            <w:sz w:val="24"/>
            <w:szCs w:val="24"/>
          </w:rPr>
          <w:t>проспект Гагарина</w:t>
        </w:r>
      </w:hyperlink>
      <w:r w:rsidRPr="00956CC4">
        <w:rPr>
          <w:rFonts w:ascii="Arial" w:eastAsia="Times New Roman" w:hAnsi="Arial" w:cs="Aharoni"/>
          <w:b/>
          <w:color w:val="000000" w:themeColor="text1"/>
          <w:sz w:val="24"/>
          <w:szCs w:val="24"/>
        </w:rPr>
        <w:t>, д. 214, кв. 3, на первом этаже 12-этажного дома (микрорайон Щербинки), в которой Сахаров жил в течение семи лет ссылки.</w:t>
      </w:r>
      <w:r w:rsidRPr="00956CC4">
        <w:rPr>
          <w:rFonts w:ascii="Arial" w:hAnsi="Arial" w:cs="Aharoni"/>
          <w:b/>
          <w:bCs/>
          <w:color w:val="000000" w:themeColor="text1"/>
          <w:sz w:val="24"/>
          <w:szCs w:val="24"/>
          <w:shd w:val="clear" w:color="auto" w:fill="FFFFFF"/>
        </w:rPr>
        <w:t xml:space="preserve"> </w:t>
      </w:r>
      <w:proofErr w:type="spellStart"/>
      <w:r w:rsidRPr="00956CC4">
        <w:rPr>
          <w:rFonts w:ascii="Arial" w:hAnsi="Arial" w:cs="Aharoni"/>
          <w:b/>
          <w:bCs/>
          <w:color w:val="000000" w:themeColor="text1"/>
          <w:sz w:val="24"/>
          <w:szCs w:val="24"/>
          <w:shd w:val="clear" w:color="auto" w:fill="FFFFFF"/>
        </w:rPr>
        <w:t>Андре́й</w:t>
      </w:r>
      <w:proofErr w:type="spellEnd"/>
      <w:r w:rsidRPr="00956CC4">
        <w:rPr>
          <w:rFonts w:ascii="Arial" w:hAnsi="Arial" w:cs="Aharoni"/>
          <w:b/>
          <w:bCs/>
          <w:color w:val="000000" w:themeColor="text1"/>
          <w:sz w:val="24"/>
          <w:szCs w:val="24"/>
          <w:shd w:val="clear" w:color="auto" w:fill="FFFFFF"/>
        </w:rPr>
        <w:t xml:space="preserve"> </w:t>
      </w:r>
      <w:proofErr w:type="spellStart"/>
      <w:r w:rsidRPr="00956CC4">
        <w:rPr>
          <w:rFonts w:ascii="Arial" w:hAnsi="Arial" w:cs="Aharoni"/>
          <w:b/>
          <w:bCs/>
          <w:color w:val="000000" w:themeColor="text1"/>
          <w:sz w:val="24"/>
          <w:szCs w:val="24"/>
          <w:shd w:val="clear" w:color="auto" w:fill="FFFFFF"/>
        </w:rPr>
        <w:t>Дми́триевич</w:t>
      </w:r>
      <w:proofErr w:type="spellEnd"/>
      <w:r w:rsidRPr="00956CC4">
        <w:rPr>
          <w:rFonts w:ascii="Arial" w:hAnsi="Arial" w:cs="Aharoni"/>
          <w:b/>
          <w:bCs/>
          <w:color w:val="000000" w:themeColor="text1"/>
          <w:sz w:val="24"/>
          <w:szCs w:val="24"/>
          <w:shd w:val="clear" w:color="auto" w:fill="FFFFFF"/>
        </w:rPr>
        <w:t xml:space="preserve"> </w:t>
      </w:r>
      <w:proofErr w:type="spellStart"/>
      <w:r w:rsidRPr="00956CC4">
        <w:rPr>
          <w:rFonts w:ascii="Arial" w:hAnsi="Arial" w:cs="Aharoni"/>
          <w:b/>
          <w:bCs/>
          <w:color w:val="000000" w:themeColor="text1"/>
          <w:sz w:val="24"/>
          <w:szCs w:val="24"/>
          <w:shd w:val="clear" w:color="auto" w:fill="FFFFFF"/>
        </w:rPr>
        <w:t>Са́харо</w:t>
      </w:r>
      <w:proofErr w:type="gramStart"/>
      <w:r w:rsidRPr="00956CC4">
        <w:rPr>
          <w:rFonts w:ascii="Arial" w:hAnsi="Arial" w:cs="Aharoni"/>
          <w:b/>
          <w:bCs/>
          <w:color w:val="000000" w:themeColor="text1"/>
          <w:sz w:val="24"/>
          <w:szCs w:val="24"/>
          <w:shd w:val="clear" w:color="auto" w:fill="FFFFFF"/>
        </w:rPr>
        <w:t>в-</w:t>
      </w:r>
      <w:proofErr w:type="gramEnd"/>
      <w:r w:rsidRPr="00956CC4">
        <w:rPr>
          <w:rFonts w:cs="Aharoni"/>
          <w:b/>
          <w:color w:val="000000" w:themeColor="text1"/>
          <w:sz w:val="24"/>
          <w:szCs w:val="24"/>
        </w:rPr>
        <w:fldChar w:fldCharType="begin"/>
      </w:r>
      <w:r w:rsidRPr="00956CC4">
        <w:rPr>
          <w:rFonts w:cs="Aharoni"/>
          <w:b/>
          <w:color w:val="000000" w:themeColor="text1"/>
          <w:sz w:val="24"/>
          <w:szCs w:val="24"/>
        </w:rPr>
        <w:instrText>HYPERLINK "https://ru.wikipedia.org/wiki/%D0%A1%D0%A1%D0%A1%D0%A0" \o "СССР"</w:instrText>
      </w:r>
      <w:r w:rsidRPr="00956CC4">
        <w:rPr>
          <w:rFonts w:cs="Aharoni"/>
          <w:b/>
          <w:color w:val="000000" w:themeColor="text1"/>
          <w:sz w:val="24"/>
          <w:szCs w:val="24"/>
        </w:rPr>
        <w:fldChar w:fldCharType="separate"/>
      </w:r>
      <w:r w:rsidRPr="00956CC4">
        <w:rPr>
          <w:rStyle w:val="a3"/>
          <w:rFonts w:ascii="Arial" w:hAnsi="Arial" w:cs="Aharoni"/>
          <w:b/>
          <w:color w:val="000000" w:themeColor="text1"/>
          <w:sz w:val="24"/>
          <w:szCs w:val="24"/>
          <w:shd w:val="clear" w:color="auto" w:fill="FFFFFF"/>
        </w:rPr>
        <w:t>советский</w:t>
      </w:r>
      <w:proofErr w:type="spellEnd"/>
      <w:r w:rsidRPr="00956CC4">
        <w:rPr>
          <w:rFonts w:cs="Aharoni"/>
          <w:b/>
          <w:color w:val="000000" w:themeColor="text1"/>
          <w:sz w:val="24"/>
          <w:szCs w:val="24"/>
        </w:rPr>
        <w:fldChar w:fldCharType="end"/>
      </w:r>
      <w:r w:rsidRPr="00956CC4">
        <w:rPr>
          <w:rStyle w:val="apple-converted-space"/>
          <w:rFonts w:ascii="Arial" w:hAnsi="Arial" w:cs="Aharoni"/>
          <w:b/>
          <w:color w:val="000000" w:themeColor="text1"/>
          <w:sz w:val="24"/>
          <w:szCs w:val="24"/>
          <w:shd w:val="clear" w:color="auto" w:fill="FFFFFF"/>
        </w:rPr>
        <w:t> </w:t>
      </w:r>
      <w:hyperlink r:id="rId24" w:tooltip="Физик" w:history="1">
        <w:r w:rsidRPr="00956CC4">
          <w:rPr>
            <w:rStyle w:val="a3"/>
            <w:rFonts w:ascii="Arial" w:hAnsi="Arial" w:cs="Aharoni"/>
            <w:b/>
            <w:color w:val="000000" w:themeColor="text1"/>
            <w:sz w:val="24"/>
            <w:szCs w:val="24"/>
            <w:shd w:val="clear" w:color="auto" w:fill="FFFFFF"/>
          </w:rPr>
          <w:t>физик</w:t>
        </w:r>
      </w:hyperlink>
      <w:r w:rsidRPr="00956CC4">
        <w:rPr>
          <w:rFonts w:ascii="Arial" w:hAnsi="Arial" w:cs="Aharoni"/>
          <w:b/>
          <w:color w:val="000000" w:themeColor="text1"/>
          <w:sz w:val="24"/>
          <w:szCs w:val="24"/>
          <w:shd w:val="clear" w:color="auto" w:fill="FFFFFF"/>
        </w:rPr>
        <w:t>, академик</w:t>
      </w:r>
      <w:r w:rsidRPr="00956CC4">
        <w:rPr>
          <w:rStyle w:val="apple-converted-space"/>
          <w:rFonts w:ascii="Arial" w:hAnsi="Arial" w:cs="Aharoni"/>
          <w:b/>
          <w:color w:val="000000" w:themeColor="text1"/>
          <w:sz w:val="24"/>
          <w:szCs w:val="24"/>
          <w:shd w:val="clear" w:color="auto" w:fill="FFFFFF"/>
        </w:rPr>
        <w:t> </w:t>
      </w:r>
      <w:hyperlink r:id="rId25" w:tooltip="АН СССР" w:history="1">
        <w:r w:rsidRPr="00956CC4">
          <w:rPr>
            <w:rStyle w:val="a3"/>
            <w:rFonts w:ascii="Arial" w:hAnsi="Arial" w:cs="Aharoni"/>
            <w:b/>
            <w:color w:val="000000" w:themeColor="text1"/>
            <w:sz w:val="24"/>
            <w:szCs w:val="24"/>
            <w:shd w:val="clear" w:color="auto" w:fill="FFFFFF"/>
          </w:rPr>
          <w:t>АН СССР</w:t>
        </w:r>
      </w:hyperlink>
      <w:r w:rsidRPr="00956CC4">
        <w:rPr>
          <w:rFonts w:ascii="Arial" w:hAnsi="Arial" w:cs="Aharoni"/>
          <w:b/>
          <w:color w:val="000000" w:themeColor="text1"/>
          <w:sz w:val="24"/>
          <w:szCs w:val="24"/>
          <w:shd w:val="clear" w:color="auto" w:fill="FFFFFF"/>
        </w:rPr>
        <w:t>, один из создателей первой советской</w:t>
      </w:r>
      <w:r w:rsidRPr="00956CC4">
        <w:rPr>
          <w:rStyle w:val="apple-converted-space"/>
          <w:rFonts w:ascii="Arial" w:hAnsi="Arial" w:cs="Aharoni"/>
          <w:b/>
          <w:color w:val="000000" w:themeColor="text1"/>
          <w:sz w:val="24"/>
          <w:szCs w:val="24"/>
          <w:shd w:val="clear" w:color="auto" w:fill="FFFFFF"/>
        </w:rPr>
        <w:t> </w:t>
      </w:r>
      <w:hyperlink r:id="rId26" w:tooltip="Водородная бомба" w:history="1">
        <w:r w:rsidRPr="00956CC4">
          <w:rPr>
            <w:rStyle w:val="a3"/>
            <w:rFonts w:ascii="Arial" w:hAnsi="Arial" w:cs="Aharoni"/>
            <w:b/>
            <w:color w:val="000000" w:themeColor="text1"/>
            <w:sz w:val="24"/>
            <w:szCs w:val="24"/>
            <w:shd w:val="clear" w:color="auto" w:fill="FFFFFF"/>
          </w:rPr>
          <w:t>водородной бомбы</w:t>
        </w:r>
      </w:hyperlink>
      <w:r w:rsidRPr="00956CC4">
        <w:rPr>
          <w:rFonts w:ascii="Arial" w:hAnsi="Arial" w:cs="Aharoni"/>
          <w:b/>
          <w:color w:val="000000" w:themeColor="text1"/>
          <w:sz w:val="24"/>
          <w:szCs w:val="24"/>
          <w:shd w:val="clear" w:color="auto" w:fill="FFFFFF"/>
        </w:rPr>
        <w:t>.</w:t>
      </w:r>
      <w:r w:rsidRPr="00956CC4">
        <w:rPr>
          <w:rStyle w:val="apple-converted-space"/>
          <w:rFonts w:ascii="Arial" w:hAnsi="Arial" w:cs="Aharoni"/>
          <w:b/>
          <w:color w:val="000000" w:themeColor="text1"/>
          <w:sz w:val="24"/>
          <w:szCs w:val="24"/>
          <w:shd w:val="clear" w:color="auto" w:fill="FFFFFF"/>
        </w:rPr>
        <w:t> </w:t>
      </w:r>
      <w:r w:rsidRPr="00956CC4">
        <w:rPr>
          <w:rFonts w:ascii="Arial" w:hAnsi="Arial" w:cs="Aharoni"/>
          <w:b/>
          <w:color w:val="000000" w:themeColor="text1"/>
          <w:sz w:val="24"/>
          <w:szCs w:val="24"/>
          <w:shd w:val="clear" w:color="auto" w:fill="FFFFFF"/>
        </w:rPr>
        <w:t>Лауреат</w:t>
      </w:r>
      <w:r w:rsidRPr="00956CC4">
        <w:rPr>
          <w:rStyle w:val="apple-converted-space"/>
          <w:rFonts w:ascii="Arial" w:hAnsi="Arial" w:cs="Aharoni"/>
          <w:b/>
          <w:color w:val="000000" w:themeColor="text1"/>
          <w:sz w:val="24"/>
          <w:szCs w:val="24"/>
          <w:shd w:val="clear" w:color="auto" w:fill="FFFFFF"/>
        </w:rPr>
        <w:t> </w:t>
      </w:r>
      <w:hyperlink r:id="rId27" w:anchor="1970-.D0.B5" w:tooltip="Нобелевская премия мира" w:history="1">
        <w:r w:rsidRPr="00956CC4">
          <w:rPr>
            <w:rStyle w:val="a3"/>
            <w:rFonts w:ascii="Arial" w:hAnsi="Arial" w:cs="Aharoni"/>
            <w:b/>
            <w:color w:val="000000" w:themeColor="text1"/>
            <w:sz w:val="24"/>
            <w:szCs w:val="24"/>
            <w:shd w:val="clear" w:color="auto" w:fill="FFFFFF"/>
          </w:rPr>
          <w:t>Нобелевской премии мира за 1975 год</w:t>
        </w:r>
      </w:hyperlink>
      <w:r w:rsidRPr="00956CC4">
        <w:rPr>
          <w:rFonts w:ascii="Arial" w:hAnsi="Arial" w:cs="Aharoni"/>
          <w:b/>
          <w:color w:val="000000" w:themeColor="text1"/>
          <w:sz w:val="24"/>
          <w:szCs w:val="24"/>
          <w:shd w:val="clear" w:color="auto" w:fill="FFFFFF"/>
        </w:rPr>
        <w:t>.</w:t>
      </w:r>
      <w:r w:rsidRPr="00956CC4">
        <w:rPr>
          <w:rStyle w:val="apple-converted-space"/>
          <w:rFonts w:ascii="Arial" w:hAnsi="Arial" w:cs="Aharoni"/>
          <w:b/>
          <w:color w:val="000000" w:themeColor="text1"/>
          <w:sz w:val="24"/>
          <w:szCs w:val="24"/>
          <w:shd w:val="clear" w:color="auto" w:fill="FFFFFF"/>
        </w:rPr>
        <w:t xml:space="preserve"> </w:t>
      </w:r>
      <w:r w:rsidRPr="00956CC4">
        <w:rPr>
          <w:rFonts w:ascii="Arial" w:eastAsia="Times New Roman" w:hAnsi="Arial" w:cs="Aharoni"/>
          <w:b/>
          <w:color w:val="000000" w:themeColor="text1"/>
          <w:sz w:val="24"/>
          <w:szCs w:val="24"/>
        </w:rPr>
        <w:t>В 2014 г. возле дома был установлен памятник. С 1992 года в городе проводится </w:t>
      </w:r>
      <w:hyperlink r:id="rId28" w:tooltip="Международный фестиваль искусств имени Сахарова" w:history="1">
        <w:r w:rsidRPr="00956CC4">
          <w:rPr>
            <w:rFonts w:ascii="Arial" w:eastAsia="Times New Roman" w:hAnsi="Arial" w:cs="Aharoni"/>
            <w:b/>
            <w:color w:val="000000" w:themeColor="text1"/>
            <w:sz w:val="24"/>
            <w:szCs w:val="24"/>
          </w:rPr>
          <w:t>Международный фестиваль искусств имени Сахарова</w:t>
        </w:r>
      </w:hyperlink>
      <w:r w:rsidRPr="00956CC4">
        <w:rPr>
          <w:rFonts w:ascii="Arial" w:eastAsia="Times New Roman" w:hAnsi="Arial" w:cs="Aharoni"/>
          <w:b/>
          <w:color w:val="000000" w:themeColor="text1"/>
          <w:sz w:val="24"/>
          <w:szCs w:val="24"/>
        </w:rPr>
        <w:t xml:space="preserve">.                                              </w:t>
      </w:r>
    </w:p>
    <w:p w:rsidR="00956CC4" w:rsidRPr="00956CC4" w:rsidRDefault="00956CC4" w:rsidP="00956CC4">
      <w:pPr>
        <w:shd w:val="clear" w:color="auto" w:fill="FFFFFF"/>
        <w:spacing w:before="100" w:beforeAutospacing="1" w:after="24" w:line="360" w:lineRule="atLeast"/>
        <w:ind w:left="720"/>
        <w:rPr>
          <w:rFonts w:ascii="Arial" w:eastAsia="Times New Roman" w:hAnsi="Arial" w:cs="Aharoni"/>
          <w:b/>
          <w:color w:val="000000" w:themeColor="text1"/>
          <w:sz w:val="24"/>
          <w:szCs w:val="24"/>
        </w:rPr>
      </w:pPr>
      <w:r w:rsidRPr="00956CC4">
        <w:rPr>
          <w:rFonts w:ascii="Arial" w:eastAsia="Times New Roman" w:hAnsi="Arial" w:cs="Aharoni"/>
          <w:b/>
          <w:color w:val="000000" w:themeColor="text1"/>
          <w:sz w:val="24"/>
          <w:szCs w:val="24"/>
        </w:rPr>
        <w:lastRenderedPageBreak/>
        <w:t xml:space="preserve">Я </w:t>
      </w:r>
      <w:proofErr w:type="spellStart"/>
      <w:r w:rsidRPr="00956CC4">
        <w:rPr>
          <w:rFonts w:ascii="Arial" w:eastAsia="Times New Roman" w:hAnsi="Arial" w:cs="Aharoni"/>
          <w:b/>
          <w:color w:val="000000" w:themeColor="text1"/>
          <w:sz w:val="24"/>
          <w:szCs w:val="24"/>
        </w:rPr>
        <w:t>горжусь</w:t>
      </w:r>
      <w:proofErr w:type="gramStart"/>
      <w:r w:rsidRPr="00956CC4">
        <w:rPr>
          <w:rFonts w:ascii="Arial" w:eastAsia="Times New Roman" w:hAnsi="Arial" w:cs="Aharoni"/>
          <w:b/>
          <w:color w:val="000000" w:themeColor="text1"/>
          <w:sz w:val="24"/>
          <w:szCs w:val="24"/>
        </w:rPr>
        <w:t>,ч</w:t>
      </w:r>
      <w:proofErr w:type="gramEnd"/>
      <w:r w:rsidRPr="00956CC4">
        <w:rPr>
          <w:rFonts w:ascii="Arial" w:eastAsia="Times New Roman" w:hAnsi="Arial" w:cs="Aharoni"/>
          <w:b/>
          <w:color w:val="000000" w:themeColor="text1"/>
          <w:sz w:val="24"/>
          <w:szCs w:val="24"/>
        </w:rPr>
        <w:t>то</w:t>
      </w:r>
      <w:proofErr w:type="spellEnd"/>
      <w:r w:rsidRPr="00956CC4">
        <w:rPr>
          <w:rFonts w:ascii="Arial" w:eastAsia="Times New Roman" w:hAnsi="Arial" w:cs="Aharoni"/>
          <w:b/>
          <w:color w:val="000000" w:themeColor="text1"/>
          <w:sz w:val="24"/>
          <w:szCs w:val="24"/>
        </w:rPr>
        <w:t>, живу рядом с его бывшим домом.</w:t>
      </w:r>
      <w:r w:rsidRPr="00956CC4">
        <w:rPr>
          <w:rFonts w:ascii="Times New Roman" w:eastAsia="Times New Roman" w:hAnsi="Times New Roman" w:cs="Aharoni"/>
          <w:b/>
          <w:snapToGrid w:val="0"/>
          <w:color w:val="000000" w:themeColor="text1"/>
          <w:w w:val="0"/>
          <w:sz w:val="24"/>
          <w:szCs w:val="24"/>
          <w:u w:color="000000"/>
          <w:bdr w:val="none" w:sz="0" w:space="0" w:color="000000"/>
          <w:shd w:val="clear" w:color="000000" w:fill="000000"/>
          <w:lang w:val="x-none" w:eastAsia="x-none" w:bidi="x-none"/>
        </w:rPr>
        <w:t xml:space="preserve"> </w:t>
      </w:r>
      <w:r w:rsidRPr="00956CC4">
        <w:rPr>
          <w:rFonts w:ascii="Arial" w:eastAsia="Times New Roman" w:hAnsi="Arial" w:cs="Aharoni"/>
          <w:b/>
          <w:noProof/>
          <w:color w:val="000000" w:themeColor="text1"/>
          <w:sz w:val="24"/>
          <w:szCs w:val="24"/>
        </w:rPr>
        <w:drawing>
          <wp:inline distT="0" distB="0" distL="0" distR="0" wp14:anchorId="1FD60679" wp14:editId="70C3200D">
            <wp:extent cx="5943600" cy="7772400"/>
            <wp:effectExtent l="0" t="0" r="0" b="0"/>
            <wp:docPr id="3" name="Рисунок 3" descr="C:\Users\Илья и Юля\Desktop\новая\IMG_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я и Юля\Desktop\новая\IMG_83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7767418"/>
                    </a:xfrm>
                    <a:prstGeom prst="rect">
                      <a:avLst/>
                    </a:prstGeom>
                    <a:noFill/>
                    <a:ln>
                      <a:noFill/>
                    </a:ln>
                  </pic:spPr>
                </pic:pic>
              </a:graphicData>
            </a:graphic>
          </wp:inline>
        </w:drawing>
      </w:r>
    </w:p>
    <w:p w:rsidR="00C564C7" w:rsidRPr="00956CC4" w:rsidRDefault="00956CC4">
      <w:pPr>
        <w:rPr>
          <w:rFonts w:cs="Aharoni"/>
          <w:b/>
        </w:rPr>
      </w:pPr>
    </w:p>
    <w:sectPr w:rsidR="00C564C7" w:rsidRPr="00956CC4" w:rsidSect="00C97454">
      <w:pgSz w:w="11906" w:h="16838"/>
      <w:pgMar w:top="567"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55C4D"/>
    <w:multiLevelType w:val="multilevel"/>
    <w:tmpl w:val="DBA0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C4"/>
    <w:rsid w:val="00332B8C"/>
    <w:rsid w:val="008115E6"/>
    <w:rsid w:val="00956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CC4"/>
    <w:rPr>
      <w:rFonts w:eastAsiaTheme="minorEastAsia"/>
      <w:lang w:eastAsia="ru-RU"/>
    </w:rPr>
  </w:style>
  <w:style w:type="paragraph" w:styleId="2">
    <w:name w:val="heading 2"/>
    <w:basedOn w:val="a"/>
    <w:next w:val="a"/>
    <w:link w:val="20"/>
    <w:uiPriority w:val="9"/>
    <w:unhideWhenUsed/>
    <w:qFormat/>
    <w:rsid w:val="00956C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56CC4"/>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956CC4"/>
  </w:style>
  <w:style w:type="character" w:styleId="a3">
    <w:name w:val="Hyperlink"/>
    <w:basedOn w:val="a0"/>
    <w:uiPriority w:val="99"/>
    <w:semiHidden/>
    <w:unhideWhenUsed/>
    <w:rsid w:val="00956CC4"/>
    <w:rPr>
      <w:color w:val="0000FF"/>
      <w:u w:val="single"/>
    </w:rPr>
  </w:style>
  <w:style w:type="paragraph" w:styleId="a4">
    <w:name w:val="Normal (Web)"/>
    <w:basedOn w:val="a"/>
    <w:uiPriority w:val="99"/>
    <w:unhideWhenUsed/>
    <w:rsid w:val="00956CC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56CC4"/>
    <w:pPr>
      <w:ind w:left="720"/>
      <w:contextualSpacing/>
    </w:pPr>
  </w:style>
  <w:style w:type="paragraph" w:styleId="a6">
    <w:name w:val="Balloon Text"/>
    <w:basedOn w:val="a"/>
    <w:link w:val="a7"/>
    <w:uiPriority w:val="99"/>
    <w:semiHidden/>
    <w:unhideWhenUsed/>
    <w:rsid w:val="00956C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6CC4"/>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CC4"/>
    <w:rPr>
      <w:rFonts w:eastAsiaTheme="minorEastAsia"/>
      <w:lang w:eastAsia="ru-RU"/>
    </w:rPr>
  </w:style>
  <w:style w:type="paragraph" w:styleId="2">
    <w:name w:val="heading 2"/>
    <w:basedOn w:val="a"/>
    <w:next w:val="a"/>
    <w:link w:val="20"/>
    <w:uiPriority w:val="9"/>
    <w:unhideWhenUsed/>
    <w:qFormat/>
    <w:rsid w:val="00956C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56CC4"/>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956CC4"/>
  </w:style>
  <w:style w:type="character" w:styleId="a3">
    <w:name w:val="Hyperlink"/>
    <w:basedOn w:val="a0"/>
    <w:uiPriority w:val="99"/>
    <w:semiHidden/>
    <w:unhideWhenUsed/>
    <w:rsid w:val="00956CC4"/>
    <w:rPr>
      <w:color w:val="0000FF"/>
      <w:u w:val="single"/>
    </w:rPr>
  </w:style>
  <w:style w:type="paragraph" w:styleId="a4">
    <w:name w:val="Normal (Web)"/>
    <w:basedOn w:val="a"/>
    <w:uiPriority w:val="99"/>
    <w:unhideWhenUsed/>
    <w:rsid w:val="00956CC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56CC4"/>
    <w:pPr>
      <w:ind w:left="720"/>
      <w:contextualSpacing/>
    </w:pPr>
  </w:style>
  <w:style w:type="paragraph" w:styleId="a6">
    <w:name w:val="Balloon Text"/>
    <w:basedOn w:val="a"/>
    <w:link w:val="a7"/>
    <w:uiPriority w:val="99"/>
    <w:semiHidden/>
    <w:unhideWhenUsed/>
    <w:rsid w:val="00956C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6CC4"/>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u.wikipedia.org/wiki/%D0%92%D0%BE%D0%B4%D0%BE%D1%80%D0%BE%D0%B4%D0%BD%D0%B0%D1%8F_%D0%B1%D0%BE%D0%BC%D0%B1%D0%B0"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wikipedia.org/wiki/%D0%90%D0%9D_%D0%A1%D0%A1%D0%A1%D0%A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D0%9C%D1%83%D0%B7%D0%B5%D0%B9-%D0%BA%D0%B2%D0%B0%D1%80%D1%82%D0%B8%D1%80%D0%B0_%D0%90._%D0%94._%D0%A1%D0%B0%D1%85%D0%B0%D1%80%D0%BE%D0%B2%D0%B0_(%D0%9D%D0%B8%D0%B6%D0%BD%D0%B8%D0%B9_%D0%9D%D0%BE%D0%B2%D0%B3%D0%BE%D1%80%D0%BE%D0%B4)"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www.gttp.ru/map_NN/NNsity_zone.htm" TargetMode="External"/><Relationship Id="rId11" Type="http://schemas.openxmlformats.org/officeDocument/2006/relationships/image" Target="media/image5.jpeg"/><Relationship Id="rId24" Type="http://schemas.openxmlformats.org/officeDocument/2006/relationships/hyperlink" Target="https://ru.wikipedia.org/wiki/%D0%A4%D0%B8%D0%B7%D0%B8%D0%BA"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ru.wikipedia.org/wiki/%D0%9F%D1%80%D0%BE%D1%81%D0%BF%D0%B5%D0%BA%D1%82_%D0%93%D0%B0%D0%B3%D0%B0%D1%80%D0%B8%D0%BD%D0%B0_(%D0%9D%D0%B8%D0%B6%D0%BD%D0%B8%D0%B9_%D0%9D%D0%BE%D0%B2%D0%B3%D0%BE%D1%80%D0%BE%D0%B4)" TargetMode="External"/><Relationship Id="rId28" Type="http://schemas.openxmlformats.org/officeDocument/2006/relationships/hyperlink" Target="https://ru.wikipedia.org/wiki/%D0%9C%D0%B5%D0%B6%D0%B4%D1%83%D0%BD%D0%B0%D1%80%D0%BE%D0%B4%D0%BD%D1%8B%D0%B9_%D1%84%D0%B5%D1%81%D1%82%D0%B8%D0%B2%D0%B0%D0%BB%D1%8C_%D0%B8%D1%81%D0%BA%D1%83%D1%81%D1%81%D1%82%D0%B2_%D0%B8%D0%BC%D0%B5%D0%BD%D0%B8_%D0%A1%D0%B0%D1%85%D0%B0%D1%80%D0%BE%D0%B2%D0%B0"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ru.wikipedia.org/wiki/%D0%9D%D0%BE%D0%B1%D0%B5%D0%BB%D0%B5%D0%B2%D1%81%D0%BA%D0%B0%D1%8F_%D0%BF%D1%80%D0%B5%D0%BC%D0%B8%D1%8F_%D0%BC%D0%B8%D1%80%D0%B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1371</Words>
  <Characters>7818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Дашенька</dc:creator>
  <cp:lastModifiedBy>Дашенька</cp:lastModifiedBy>
  <cp:revision>1</cp:revision>
  <dcterms:created xsi:type="dcterms:W3CDTF">2015-03-10T21:03:00Z</dcterms:created>
  <dcterms:modified xsi:type="dcterms:W3CDTF">2015-03-10T21:15:00Z</dcterms:modified>
</cp:coreProperties>
</file>