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1C" w:rsidRPr="00063879" w:rsidRDefault="00536F1C" w:rsidP="00536F1C">
      <w:pPr>
        <w:spacing w:after="0" w:line="360" w:lineRule="auto"/>
        <w:ind w:firstLine="34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63879">
        <w:rPr>
          <w:rFonts w:ascii="Times New Roman" w:hAnsi="Times New Roman" w:cs="Times New Roman"/>
          <w:b/>
          <w:sz w:val="36"/>
          <w:szCs w:val="36"/>
        </w:rPr>
        <w:t>Паспорт проекта «Ненужную бумаг</w:t>
      </w:r>
      <w:proofErr w:type="gramStart"/>
      <w:r w:rsidRPr="00063879">
        <w:rPr>
          <w:rFonts w:ascii="Times New Roman" w:hAnsi="Times New Roman" w:cs="Times New Roman"/>
          <w:b/>
          <w:sz w:val="36"/>
          <w:szCs w:val="36"/>
        </w:rPr>
        <w:t>у-</w:t>
      </w:r>
      <w:proofErr w:type="gramEnd"/>
      <w:r w:rsidRPr="00063879">
        <w:rPr>
          <w:rFonts w:ascii="Times New Roman" w:hAnsi="Times New Roman" w:cs="Times New Roman"/>
          <w:b/>
          <w:sz w:val="36"/>
          <w:szCs w:val="36"/>
        </w:rPr>
        <w:t xml:space="preserve"> на нужное дело»</w:t>
      </w:r>
    </w:p>
    <w:tbl>
      <w:tblPr>
        <w:tblStyle w:val="-2"/>
        <w:tblW w:w="0" w:type="auto"/>
        <w:tblLook w:val="04A0"/>
      </w:tblPr>
      <w:tblGrid>
        <w:gridCol w:w="617"/>
        <w:gridCol w:w="2432"/>
        <w:gridCol w:w="6512"/>
      </w:tblGrid>
      <w:tr w:rsidR="00536F1C" w:rsidRPr="00A5617B" w:rsidTr="00D911D3">
        <w:trPr>
          <w:cnfStyle w:val="100000000000"/>
          <w:trHeight w:val="949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1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61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61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61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8" w:type="dxa"/>
          </w:tcPr>
          <w:p w:rsidR="00536F1C" w:rsidRPr="00A5617B" w:rsidRDefault="00536F1C" w:rsidP="00D911D3">
            <w:pPr>
              <w:contextualSpacing/>
              <w:jc w:val="both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A5617B">
              <w:rPr>
                <w:rFonts w:ascii="Times New Roman" w:hAnsi="Times New Roman"/>
                <w:sz w:val="28"/>
                <w:szCs w:val="28"/>
              </w:rPr>
              <w:t>Содержательный блок паспорта проекта</w:t>
            </w:r>
          </w:p>
        </w:tc>
        <w:tc>
          <w:tcPr>
            <w:tcW w:w="6512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A5617B">
              <w:rPr>
                <w:rFonts w:ascii="Times New Roman" w:hAnsi="Times New Roman"/>
                <w:sz w:val="28"/>
                <w:szCs w:val="28"/>
              </w:rPr>
              <w:t>Описание блока</w:t>
            </w:r>
          </w:p>
        </w:tc>
      </w:tr>
      <w:tr w:rsidR="00536F1C" w:rsidRPr="00A5617B" w:rsidTr="00D911D3">
        <w:trPr>
          <w:cnfStyle w:val="000000100000"/>
          <w:trHeight w:val="4236"/>
        </w:trPr>
        <w:tc>
          <w:tcPr>
            <w:cnfStyle w:val="001000000000"/>
            <w:tcW w:w="616" w:type="dxa"/>
          </w:tcPr>
          <w:p w:rsidR="00536F1C" w:rsidRPr="006C277A" w:rsidRDefault="00536F1C" w:rsidP="00D911D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536F1C" w:rsidRPr="006C277A" w:rsidRDefault="00536F1C" w:rsidP="00D911D3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7A">
              <w:rPr>
                <w:rFonts w:ascii="Times New Roman" w:hAnsi="Times New Roman"/>
                <w:b/>
                <w:sz w:val="28"/>
                <w:szCs w:val="28"/>
              </w:rPr>
              <w:t xml:space="preserve">Аннотация </w:t>
            </w:r>
          </w:p>
        </w:tc>
        <w:tc>
          <w:tcPr>
            <w:tcW w:w="6512" w:type="dxa"/>
          </w:tcPr>
          <w:p w:rsidR="00536F1C" w:rsidRPr="00053F32" w:rsidRDefault="00536F1C" w:rsidP="00D911D3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представляет собой систему развития социально-направленной деятельности детей, через формирование активной гражданской позиции и стремления помощи </w:t>
            </w:r>
            <w:proofErr w:type="gramStart"/>
            <w:r w:rsidRPr="00030BF3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030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Проект ф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>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 xml:space="preserve"> 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позицию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 xml:space="preserve"> детей через сбор макулатуры;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 xml:space="preserve"> у детей стремлени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 xml:space="preserve"> к самопомощи и взаимопомощи;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>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исамореализации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самоуправления; р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0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6F1C" w:rsidRPr="00A5617B" w:rsidTr="00D911D3">
        <w:trPr>
          <w:trHeight w:val="467"/>
        </w:trPr>
        <w:tc>
          <w:tcPr>
            <w:cnfStyle w:val="001000000000"/>
            <w:tcW w:w="616" w:type="dxa"/>
          </w:tcPr>
          <w:p w:rsidR="00536F1C" w:rsidRPr="006C277A" w:rsidRDefault="00536F1C" w:rsidP="00D911D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6512" w:type="dxa"/>
          </w:tcPr>
          <w:p w:rsidR="00536F1C" w:rsidRPr="00A008A4" w:rsidRDefault="00536F1C" w:rsidP="00D911D3">
            <w:pPr>
              <w:spacing w:line="360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Собирая макулатуру, </w:t>
            </w:r>
            <w:r w:rsidRPr="005F0C2B">
              <w:rPr>
                <w:rFonts w:ascii="Times New Roman" w:hAnsi="Times New Roman"/>
                <w:sz w:val="28"/>
                <w:szCs w:val="28"/>
              </w:rPr>
              <w:t xml:space="preserve">мы освобождаем жизненное пространство от </w:t>
            </w:r>
            <w:r>
              <w:rPr>
                <w:rFonts w:ascii="Times New Roman" w:hAnsi="Times New Roman"/>
                <w:sz w:val="28"/>
                <w:szCs w:val="28"/>
              </w:rPr>
              <w:t>ненужной бумаги и бумажной пыли;</w:t>
            </w:r>
            <w:r w:rsidRPr="005F0C2B">
              <w:rPr>
                <w:rFonts w:ascii="Times New Roman" w:hAnsi="Times New Roman"/>
                <w:sz w:val="28"/>
                <w:szCs w:val="28"/>
              </w:rPr>
              <w:t xml:space="preserve"> использование макулатуры позволяет беречь живые деревья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5F0C2B">
              <w:rPr>
                <w:rFonts w:ascii="Times New Roman" w:hAnsi="Times New Roman"/>
                <w:sz w:val="28"/>
                <w:szCs w:val="28"/>
              </w:rPr>
              <w:t xml:space="preserve"> средства, вырученные от сдачи макулатуры, направ</w:t>
            </w:r>
            <w:r>
              <w:rPr>
                <w:rFonts w:ascii="Times New Roman" w:hAnsi="Times New Roman"/>
                <w:sz w:val="28"/>
                <w:szCs w:val="28"/>
              </w:rPr>
              <w:t>ляются</w:t>
            </w:r>
            <w:r w:rsidRPr="005F0C2B">
              <w:rPr>
                <w:rFonts w:ascii="Times New Roman" w:hAnsi="Times New Roman"/>
                <w:sz w:val="28"/>
                <w:szCs w:val="28"/>
              </w:rPr>
              <w:t xml:space="preserve"> на благотворительные и социальные цели.</w:t>
            </w:r>
          </w:p>
        </w:tc>
      </w:tr>
      <w:tr w:rsidR="00536F1C" w:rsidRPr="00A5617B" w:rsidTr="00D911D3">
        <w:trPr>
          <w:cnfStyle w:val="000000100000"/>
          <w:trHeight w:val="949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28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b/>
                <w:sz w:val="28"/>
                <w:szCs w:val="28"/>
              </w:rPr>
              <w:t>Цель  проекта</w:t>
            </w:r>
          </w:p>
        </w:tc>
        <w:tc>
          <w:tcPr>
            <w:tcW w:w="6512" w:type="dxa"/>
          </w:tcPr>
          <w:p w:rsidR="00536F1C" w:rsidRPr="005E32DA" w:rsidRDefault="00536F1C" w:rsidP="00D911D3">
            <w:pPr>
              <w:spacing w:line="360" w:lineRule="auto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30BF3">
              <w:rPr>
                <w:rFonts w:ascii="Times New Roman" w:hAnsi="Times New Roman"/>
                <w:sz w:val="28"/>
                <w:szCs w:val="28"/>
              </w:rPr>
              <w:t xml:space="preserve">азвитие социальной и волонтерской активности </w:t>
            </w:r>
            <w:proofErr w:type="gramStart"/>
            <w:r w:rsidRPr="00030BF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6F1C" w:rsidRPr="00A5617B" w:rsidTr="00D911D3">
        <w:trPr>
          <w:trHeight w:val="1417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28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A01EB2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 обеспечение  проекта</w:t>
            </w:r>
          </w:p>
        </w:tc>
        <w:tc>
          <w:tcPr>
            <w:tcW w:w="6512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руководитель, родители, обучающиеся</w:t>
            </w:r>
          </w:p>
        </w:tc>
      </w:tr>
      <w:tr w:rsidR="00536F1C" w:rsidRPr="00A5617B" w:rsidTr="00D911D3">
        <w:trPr>
          <w:cnfStyle w:val="000000100000"/>
          <w:trHeight w:val="482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28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01EB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6512" w:type="dxa"/>
          </w:tcPr>
          <w:p w:rsidR="00536F1C" w:rsidRPr="00A5617B" w:rsidRDefault="00536F1C" w:rsidP="00D911D3">
            <w:pPr>
              <w:spacing w:line="360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Обучающиеся, родители</w:t>
            </w:r>
          </w:p>
        </w:tc>
      </w:tr>
      <w:tr w:rsidR="00536F1C" w:rsidRPr="00A5617B" w:rsidTr="00D911D3">
        <w:trPr>
          <w:trHeight w:val="2410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28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Pr="00A01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реализации</w:t>
            </w:r>
          </w:p>
        </w:tc>
        <w:tc>
          <w:tcPr>
            <w:tcW w:w="6512" w:type="dxa"/>
          </w:tcPr>
          <w:p w:rsidR="00536F1C" w:rsidRPr="00C620AB" w:rsidRDefault="00536F1C" w:rsidP="00D911D3">
            <w:pPr>
              <w:pStyle w:val="a3"/>
              <w:spacing w:line="360" w:lineRule="auto"/>
              <w:ind w:left="0"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Беседы,</w:t>
            </w:r>
            <w:r w:rsidRPr="00C620AB">
              <w:rPr>
                <w:rFonts w:ascii="Times New Roman" w:hAnsi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  <w:r w:rsidRPr="00C620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акций с раздачей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6F1C" w:rsidRPr="00A5617B" w:rsidTr="00D911D3">
        <w:trPr>
          <w:cnfStyle w:val="000000100000"/>
          <w:trHeight w:val="547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28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01EB2">
              <w:rPr>
                <w:rFonts w:ascii="Times New Roman" w:hAnsi="Times New Roman" w:cs="Times New Roman"/>
                <w:b/>
                <w:sz w:val="28"/>
                <w:szCs w:val="28"/>
              </w:rPr>
              <w:t>Поэтапный рабочий план</w:t>
            </w:r>
          </w:p>
        </w:tc>
        <w:tc>
          <w:tcPr>
            <w:tcW w:w="6512" w:type="dxa"/>
          </w:tcPr>
          <w:p w:rsidR="00536F1C" w:rsidRDefault="00536F1C" w:rsidP="00D911D3">
            <w:pPr>
              <w:spacing w:line="360" w:lineRule="auto"/>
              <w:ind w:left="72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долгосрочный. Ежегодно реализуется данный проект в 3 этапа.</w:t>
            </w:r>
          </w:p>
          <w:p w:rsidR="00536F1C" w:rsidRDefault="00536F1C" w:rsidP="00D911D3">
            <w:pPr>
              <w:pStyle w:val="a3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Этап. Подготовительный.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6F1C" w:rsidRDefault="00536F1C" w:rsidP="00D911D3">
            <w:pPr>
              <w:pStyle w:val="a3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Этап. Основной. Сбор макулатуры;</w:t>
            </w:r>
          </w:p>
          <w:p w:rsidR="00536F1C" w:rsidRPr="00C620AB" w:rsidRDefault="00536F1C" w:rsidP="00D911D3">
            <w:pPr>
              <w:pStyle w:val="a3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Этап.  Итоговый. Сдача макулатуры. Подведение итогов.</w:t>
            </w:r>
          </w:p>
        </w:tc>
      </w:tr>
      <w:tr w:rsidR="00536F1C" w:rsidRPr="00A5617B" w:rsidTr="00D911D3">
        <w:trPr>
          <w:trHeight w:val="2821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28" w:type="dxa"/>
          </w:tcPr>
          <w:p w:rsidR="00536F1C" w:rsidRPr="00A01EB2" w:rsidRDefault="00536F1C" w:rsidP="00D911D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019C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 результаты</w:t>
            </w:r>
          </w:p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</w:tcPr>
          <w:p w:rsidR="00536F1C" w:rsidRPr="00A5617B" w:rsidRDefault="00536F1C" w:rsidP="00D911D3">
            <w:pPr>
              <w:pStyle w:val="1"/>
              <w:spacing w:line="360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3 года существования проекта дети и родители собрали  около 3 тонн. Средства от сбора макулатуры   помогли 2 маленьким детям, страдающим онкологическими заболеваниями, и детям Дальнего Востока, пострадавшим от наводнения.</w:t>
            </w:r>
          </w:p>
        </w:tc>
      </w:tr>
    </w:tbl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Pr="00063879" w:rsidRDefault="00536F1C" w:rsidP="00536F1C">
      <w:pPr>
        <w:spacing w:after="0" w:line="360" w:lineRule="auto"/>
        <w:ind w:firstLine="34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63879">
        <w:rPr>
          <w:rFonts w:ascii="Times New Roman" w:hAnsi="Times New Roman" w:cs="Times New Roman"/>
          <w:b/>
          <w:sz w:val="36"/>
          <w:szCs w:val="36"/>
        </w:rPr>
        <w:lastRenderedPageBreak/>
        <w:t>Паспорт проекта «</w:t>
      </w:r>
      <w:r>
        <w:rPr>
          <w:rFonts w:ascii="Times New Roman" w:hAnsi="Times New Roman" w:cs="Times New Roman"/>
          <w:b/>
          <w:sz w:val="36"/>
          <w:szCs w:val="36"/>
        </w:rPr>
        <w:t>Чистые руки – залог здоровья</w:t>
      </w:r>
      <w:r w:rsidRPr="00063879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-2"/>
        <w:tblW w:w="0" w:type="auto"/>
        <w:tblLook w:val="04A0"/>
      </w:tblPr>
      <w:tblGrid>
        <w:gridCol w:w="617"/>
        <w:gridCol w:w="2432"/>
        <w:gridCol w:w="6512"/>
      </w:tblGrid>
      <w:tr w:rsidR="00536F1C" w:rsidRPr="00A5617B" w:rsidTr="00D911D3">
        <w:trPr>
          <w:cnfStyle w:val="100000000000"/>
          <w:trHeight w:val="949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1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61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61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61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8" w:type="dxa"/>
          </w:tcPr>
          <w:p w:rsidR="00536F1C" w:rsidRPr="00A5617B" w:rsidRDefault="00536F1C" w:rsidP="00D911D3">
            <w:pPr>
              <w:contextualSpacing/>
              <w:jc w:val="both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A5617B">
              <w:rPr>
                <w:rFonts w:ascii="Times New Roman" w:hAnsi="Times New Roman"/>
                <w:sz w:val="28"/>
                <w:szCs w:val="28"/>
              </w:rPr>
              <w:t>Содержательный блок паспорта проекта</w:t>
            </w:r>
          </w:p>
        </w:tc>
        <w:tc>
          <w:tcPr>
            <w:tcW w:w="6512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A5617B">
              <w:rPr>
                <w:rFonts w:ascii="Times New Roman" w:hAnsi="Times New Roman"/>
                <w:sz w:val="28"/>
                <w:szCs w:val="28"/>
              </w:rPr>
              <w:t>Описание блока</w:t>
            </w:r>
          </w:p>
        </w:tc>
      </w:tr>
      <w:tr w:rsidR="00536F1C" w:rsidRPr="00A5617B" w:rsidTr="00D911D3">
        <w:trPr>
          <w:cnfStyle w:val="000000100000"/>
          <w:trHeight w:val="4236"/>
        </w:trPr>
        <w:tc>
          <w:tcPr>
            <w:cnfStyle w:val="001000000000"/>
            <w:tcW w:w="616" w:type="dxa"/>
          </w:tcPr>
          <w:p w:rsidR="00536F1C" w:rsidRPr="006C277A" w:rsidRDefault="00536F1C" w:rsidP="00536F1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536F1C" w:rsidRPr="006C277A" w:rsidRDefault="00536F1C" w:rsidP="00D911D3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7A">
              <w:rPr>
                <w:rFonts w:ascii="Times New Roman" w:hAnsi="Times New Roman"/>
                <w:b/>
                <w:sz w:val="28"/>
                <w:szCs w:val="28"/>
              </w:rPr>
              <w:t xml:space="preserve">Аннотация </w:t>
            </w:r>
          </w:p>
        </w:tc>
        <w:tc>
          <w:tcPr>
            <w:tcW w:w="6512" w:type="dxa"/>
          </w:tcPr>
          <w:p w:rsidR="00536F1C" w:rsidRPr="005229D3" w:rsidRDefault="00536F1C" w:rsidP="00D911D3">
            <w:pPr>
              <w:shd w:val="clear" w:color="auto" w:fill="FFFFFF"/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Pr="005229D3">
              <w:rPr>
                <w:rFonts w:ascii="Times New Roman" w:eastAsia="Times New Roman" w:hAnsi="Times New Roman" w:cs="Times New Roman"/>
                <w:sz w:val="28"/>
              </w:rPr>
              <w:t>овизна и оригинальность данного проекта:</w:t>
            </w:r>
          </w:p>
          <w:p w:rsidR="00536F1C" w:rsidRPr="005229D3" w:rsidRDefault="00536F1C" w:rsidP="00536F1C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750"/>
              <w:cnfStyle w:val="000000100000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5229D3">
              <w:rPr>
                <w:rFonts w:ascii="Times New Roman" w:eastAsia="Times New Roman" w:hAnsi="Times New Roman" w:cs="Times New Roman"/>
                <w:sz w:val="28"/>
              </w:rPr>
              <w:t>Наглядная демонстрация правильного ухода за руками способствует пропаганде здорового образа жизни среди детей и подростков.</w:t>
            </w:r>
          </w:p>
          <w:p w:rsidR="00536F1C" w:rsidRPr="005229D3" w:rsidRDefault="00536F1C" w:rsidP="00536F1C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750"/>
              <w:cnfStyle w:val="000000100000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5229D3">
              <w:rPr>
                <w:rFonts w:ascii="Times New Roman" w:eastAsia="Times New Roman" w:hAnsi="Times New Roman" w:cs="Times New Roman"/>
                <w:sz w:val="28"/>
              </w:rPr>
              <w:t>Акция «Чистые руки» позволяет снизить уровень кишечных заболеваний и респираторных инфекций.</w:t>
            </w:r>
          </w:p>
          <w:p w:rsidR="00536F1C" w:rsidRPr="005229D3" w:rsidRDefault="00536F1C" w:rsidP="00536F1C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750"/>
              <w:cnfStyle w:val="000000100000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5229D3">
              <w:rPr>
                <w:rFonts w:ascii="Times New Roman" w:eastAsia="Times New Roman" w:hAnsi="Times New Roman" w:cs="Times New Roman"/>
                <w:sz w:val="28"/>
              </w:rPr>
              <w:t>«Мыльная гигиена», может спасти до 50% погибающих от пневмонии, глистных инвазий  и других видов респираторных и кишечных инфекций.</w:t>
            </w:r>
          </w:p>
          <w:p w:rsidR="00536F1C" w:rsidRPr="00053F32" w:rsidRDefault="00536F1C" w:rsidP="00536F1C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75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229D3">
              <w:rPr>
                <w:rFonts w:ascii="Times New Roman" w:eastAsia="Times New Roman" w:hAnsi="Times New Roman" w:cs="Times New Roman"/>
                <w:sz w:val="28"/>
              </w:rPr>
              <w:t xml:space="preserve">Проведение мероприятий на тему «Чистые руки» позволит повысить эффективность в работе над формированием навыков здорового образа жизни. </w:t>
            </w:r>
          </w:p>
        </w:tc>
      </w:tr>
      <w:tr w:rsidR="00536F1C" w:rsidRPr="00A5617B" w:rsidTr="00D911D3">
        <w:trPr>
          <w:trHeight w:val="467"/>
        </w:trPr>
        <w:tc>
          <w:tcPr>
            <w:cnfStyle w:val="001000000000"/>
            <w:tcW w:w="616" w:type="dxa"/>
          </w:tcPr>
          <w:p w:rsidR="00536F1C" w:rsidRPr="006C277A" w:rsidRDefault="00536F1C" w:rsidP="00536F1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6512" w:type="dxa"/>
          </w:tcPr>
          <w:p w:rsidR="00536F1C" w:rsidRPr="00A008A4" w:rsidRDefault="00536F1C" w:rsidP="00D911D3">
            <w:pPr>
              <w:spacing w:line="360" w:lineRule="auto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106536">
              <w:rPr>
                <w:rStyle w:val="c10"/>
                <w:rFonts w:ascii="Times New Roman" w:hAnsi="Times New Roman" w:cs="Times New Roman"/>
                <w:sz w:val="28"/>
                <w:szCs w:val="18"/>
              </w:rPr>
              <w:t>Актуальность</w:t>
            </w:r>
            <w:r w:rsidRPr="00106536">
              <w:rPr>
                <w:rFonts w:ascii="Times New Roman" w:hAnsi="Times New Roman" w:cs="Times New Roman"/>
                <w:sz w:val="28"/>
                <w:szCs w:val="18"/>
              </w:rPr>
              <w:t xml:space="preserve"> и значимость данной работы заключается в том, чтобы все дети понимали, почему необходимо мыть руки и применяли эти знания на практике.</w:t>
            </w:r>
          </w:p>
        </w:tc>
      </w:tr>
      <w:tr w:rsidR="00536F1C" w:rsidRPr="00A5617B" w:rsidTr="00D911D3">
        <w:trPr>
          <w:cnfStyle w:val="000000100000"/>
          <w:trHeight w:val="949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28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053F32">
              <w:rPr>
                <w:rFonts w:ascii="Times New Roman" w:hAnsi="Times New Roman" w:cs="Times New Roman"/>
                <w:b/>
                <w:sz w:val="28"/>
                <w:szCs w:val="28"/>
              </w:rPr>
              <w:t>Цель  проекта</w:t>
            </w:r>
          </w:p>
        </w:tc>
        <w:tc>
          <w:tcPr>
            <w:tcW w:w="6512" w:type="dxa"/>
          </w:tcPr>
          <w:p w:rsidR="00536F1C" w:rsidRPr="005E32DA" w:rsidRDefault="00536F1C" w:rsidP="00D911D3">
            <w:pPr>
              <w:spacing w:line="360" w:lineRule="auto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87CF3">
              <w:rPr>
                <w:rFonts w:ascii="Times New Roman" w:hAnsi="Times New Roman" w:cs="Times New Roman"/>
                <w:sz w:val="28"/>
                <w:szCs w:val="28"/>
              </w:rPr>
              <w:t>Помочь детям  младшего школьного возраста в занимательной форме, играх усвоить понятие “здоровый образ жизни”, “охрана здоровья”, убедить в необходимости соблюдения личной гигиены.</w:t>
            </w:r>
          </w:p>
        </w:tc>
      </w:tr>
      <w:tr w:rsidR="00536F1C" w:rsidRPr="00A5617B" w:rsidTr="00D911D3">
        <w:trPr>
          <w:trHeight w:val="1417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28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A01EB2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 обеспечение  проекта</w:t>
            </w:r>
          </w:p>
        </w:tc>
        <w:tc>
          <w:tcPr>
            <w:tcW w:w="6512" w:type="dxa"/>
          </w:tcPr>
          <w:p w:rsidR="00536F1C" w:rsidRDefault="00536F1C" w:rsidP="00D911D3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руководитель, родители, обучающиеся</w:t>
            </w:r>
          </w:p>
          <w:p w:rsidR="00536F1C" w:rsidRPr="00106536" w:rsidRDefault="00536F1C" w:rsidP="00D911D3">
            <w:pPr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F1C" w:rsidRPr="00A5617B" w:rsidTr="00D911D3">
        <w:trPr>
          <w:cnfStyle w:val="000000100000"/>
          <w:trHeight w:val="482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28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01EB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6512" w:type="dxa"/>
          </w:tcPr>
          <w:p w:rsidR="00536F1C" w:rsidRPr="00A5617B" w:rsidRDefault="00536F1C" w:rsidP="00D911D3">
            <w:pPr>
              <w:spacing w:line="360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Обучающиеся, родители, обучающиеся 1-4 классов</w:t>
            </w:r>
          </w:p>
        </w:tc>
      </w:tr>
      <w:tr w:rsidR="00536F1C" w:rsidRPr="00A5617B" w:rsidTr="00D911D3">
        <w:trPr>
          <w:trHeight w:val="1126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28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Pr="00A01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реализации</w:t>
            </w:r>
          </w:p>
        </w:tc>
        <w:tc>
          <w:tcPr>
            <w:tcW w:w="6512" w:type="dxa"/>
          </w:tcPr>
          <w:p w:rsidR="00536F1C" w:rsidRDefault="00536F1C" w:rsidP="00D911D3">
            <w:pPr>
              <w:pStyle w:val="a3"/>
              <w:spacing w:line="360" w:lineRule="auto"/>
              <w:ind w:left="0"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7640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гигиены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</w:t>
            </w:r>
            <w:r w:rsidRPr="0057640D">
              <w:rPr>
                <w:rFonts w:ascii="Times New Roman" w:eastAsia="Times New Roman" w:hAnsi="Times New Roman" w:cs="Times New Roman"/>
                <w:sz w:val="28"/>
                <w:szCs w:val="28"/>
              </w:rPr>
              <w:t>астер-класс по мыловарению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36F1C" w:rsidRPr="0011322F" w:rsidRDefault="00536F1C" w:rsidP="00D911D3">
            <w:pPr>
              <w:spacing w:line="360" w:lineRule="auto"/>
              <w:cnfStyle w:val="00000000000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7640D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 стенгазет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Pr="0057640D">
              <w:rPr>
                <w:rFonts w:ascii="Times New Roman" w:hAnsi="Times New Roman" w:cs="Times New Roman"/>
                <w:sz w:val="28"/>
                <w:szCs w:val="28"/>
              </w:rPr>
              <w:t>онкурсная  игровая программа для детей  «Веселый урок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57640D">
              <w:rPr>
                <w:rFonts w:ascii="Times New Roman" w:hAnsi="Times New Roman" w:cs="Times New Roman"/>
                <w:sz w:val="28"/>
                <w:szCs w:val="28"/>
              </w:rPr>
              <w:t>ыставка коллекции иллюстраций с микробами и брошюры для родителей (дети)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</w:t>
            </w:r>
            <w:r w:rsidRPr="0057640D">
              <w:rPr>
                <w:rFonts w:ascii="Times New Roman" w:hAnsi="Times New Roman" w:cs="Times New Roman"/>
                <w:sz w:val="28"/>
                <w:szCs w:val="28"/>
              </w:rPr>
              <w:t>емонстрация печатной наглядной продукции «Чистота всего полезней – сохрани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от всех болезней!» (родители);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57640D">
              <w:rPr>
                <w:rFonts w:ascii="Times New Roman" w:eastAsia="Times New Roman" w:hAnsi="Times New Roman" w:cs="Times New Roman"/>
                <w:sz w:val="28"/>
                <w:szCs w:val="28"/>
              </w:rPr>
              <w:t>отоконкурс “</w:t>
            </w:r>
            <w:proofErr w:type="gramStart"/>
            <w:r w:rsidRPr="0057640D">
              <w:rPr>
                <w:rFonts w:ascii="Times New Roman" w:eastAsia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576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руки всей семьей”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6F1C" w:rsidRPr="00A5617B" w:rsidTr="00D911D3">
        <w:trPr>
          <w:cnfStyle w:val="000000100000"/>
          <w:trHeight w:val="547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28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A01EB2">
              <w:rPr>
                <w:rFonts w:ascii="Times New Roman" w:hAnsi="Times New Roman" w:cs="Times New Roman"/>
                <w:b/>
                <w:sz w:val="28"/>
                <w:szCs w:val="28"/>
              </w:rPr>
              <w:t>Поэтапный рабочий план</w:t>
            </w:r>
          </w:p>
        </w:tc>
        <w:tc>
          <w:tcPr>
            <w:tcW w:w="6512" w:type="dxa"/>
          </w:tcPr>
          <w:p w:rsidR="00536F1C" w:rsidRPr="0011322F" w:rsidRDefault="00536F1C" w:rsidP="00536F1C">
            <w:pPr>
              <w:pStyle w:val="a3"/>
              <w:numPr>
                <w:ilvl w:val="0"/>
                <w:numId w:val="5"/>
              </w:num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1322F">
              <w:rPr>
                <w:rFonts w:ascii="Times New Roman" w:hAnsi="Times New Roman" w:cs="Times New Roman"/>
                <w:sz w:val="28"/>
                <w:szCs w:val="28"/>
              </w:rPr>
              <w:t xml:space="preserve">Этап.  </w:t>
            </w:r>
            <w:r w:rsidRPr="001132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(1.Изучение литературы по проблеме; 2.Проведение исследований (анкетирование) среди обучающихся в 1-4х классов МБОУ гимназии № 17; 3. выбор форм и методов работы)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36F1C" w:rsidRPr="0011322F" w:rsidRDefault="00536F1C" w:rsidP="00536F1C">
            <w:pPr>
              <w:pStyle w:val="a3"/>
              <w:numPr>
                <w:ilvl w:val="0"/>
                <w:numId w:val="5"/>
              </w:num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Этап. Практическая реализация проекта;</w:t>
            </w:r>
          </w:p>
          <w:p w:rsidR="00536F1C" w:rsidRPr="0011322F" w:rsidRDefault="00536F1C" w:rsidP="00536F1C">
            <w:pPr>
              <w:pStyle w:val="a3"/>
              <w:numPr>
                <w:ilvl w:val="0"/>
                <w:numId w:val="5"/>
              </w:num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Этап. Анализ итогов работы по реализации проекта: итоговое анкетирование.</w:t>
            </w:r>
          </w:p>
        </w:tc>
      </w:tr>
      <w:tr w:rsidR="00536F1C" w:rsidRPr="00A5617B" w:rsidTr="00D911D3">
        <w:trPr>
          <w:trHeight w:val="973"/>
        </w:trPr>
        <w:tc>
          <w:tcPr>
            <w:cnfStyle w:val="001000000000"/>
            <w:tcW w:w="616" w:type="dxa"/>
          </w:tcPr>
          <w:p w:rsidR="00536F1C" w:rsidRPr="00A5617B" w:rsidRDefault="00536F1C" w:rsidP="00D911D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28" w:type="dxa"/>
          </w:tcPr>
          <w:p w:rsidR="00536F1C" w:rsidRPr="00A01EB2" w:rsidRDefault="00536F1C" w:rsidP="00D911D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019C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 результаты</w:t>
            </w:r>
          </w:p>
          <w:p w:rsidR="00536F1C" w:rsidRPr="00A5617B" w:rsidRDefault="00536F1C" w:rsidP="00D911D3">
            <w:pPr>
              <w:spacing w:line="360" w:lineRule="auto"/>
              <w:contextualSpacing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2" w:type="dxa"/>
          </w:tcPr>
          <w:p w:rsidR="00536F1C" w:rsidRPr="00A5617B" w:rsidRDefault="00536F1C" w:rsidP="00536F1C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spacing w:line="360" w:lineRule="auto"/>
              <w:ind w:left="0" w:firstLine="0"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3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уровня гигиенической культуры обучающихся; 2. развитие у школьников мотивации к соблюдению гигиены рук; 3. </w:t>
            </w:r>
            <w:r w:rsidRPr="0011322F">
              <w:rPr>
                <w:rFonts w:ascii="Times New Roman" w:eastAsia="Times New Roman" w:hAnsi="Times New Roman" w:cs="Times New Roman"/>
                <w:sz w:val="28"/>
                <w:szCs w:val="28"/>
                <w:shd w:val="solid" w:color="FFFFFF" w:fill="FFFFFF"/>
              </w:rPr>
              <w:t>пропаганда здорового образа жизни как важнейшего  фактора жизни обучающихся;</w:t>
            </w:r>
            <w:r w:rsidRPr="0011322F">
              <w:rPr>
                <w:rFonts w:ascii="Times New Roman" w:hAnsi="Times New Roman" w:cs="Times New Roman"/>
                <w:bCs/>
                <w:sz w:val="24"/>
                <w:szCs w:val="24"/>
                <w:shd w:val="solid" w:color="FFFFFF" w:fill="FFFFFF"/>
              </w:rPr>
              <w:t>4.</w:t>
            </w:r>
            <w:r w:rsidRPr="0011322F">
              <w:rPr>
                <w:rFonts w:ascii="Times New Roman" w:eastAsia="Times New Roman" w:hAnsi="Times New Roman" w:cs="Times New Roman"/>
                <w:sz w:val="28"/>
                <w:szCs w:val="28"/>
                <w:shd w:val="solid" w:color="FFFFFF" w:fill="FFFFFF"/>
              </w:rPr>
              <w:t>развитие различных форм рекламной деятельности, направленных на улучшение имиджа человека чистоплотного, следящего за своим здоровьем;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solid" w:color="FFFFFF" w:fill="FFFFFF"/>
              </w:rPr>
              <w:t xml:space="preserve"> 5.</w:t>
            </w:r>
            <w:r w:rsidRPr="0052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системы эффективного информационного обмена между </w:t>
            </w:r>
            <w:r w:rsidRPr="005229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участниками проекта (семинары, круглые столы,  мастер-классы).</w:t>
            </w:r>
            <w:proofErr w:type="gramEnd"/>
          </w:p>
        </w:tc>
      </w:tr>
    </w:tbl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36F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857C3" w:rsidRDefault="004857C3"/>
    <w:sectPr w:rsidR="0048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D24"/>
    <w:multiLevelType w:val="multilevel"/>
    <w:tmpl w:val="3BFEDB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BD3266B"/>
    <w:multiLevelType w:val="hybridMultilevel"/>
    <w:tmpl w:val="3110AA74"/>
    <w:lvl w:ilvl="0" w:tplc="A0F8D7C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F633A"/>
    <w:multiLevelType w:val="multilevel"/>
    <w:tmpl w:val="05BC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737E2"/>
    <w:multiLevelType w:val="hybridMultilevel"/>
    <w:tmpl w:val="2E64F9FE"/>
    <w:lvl w:ilvl="0" w:tplc="A0F8D7C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509F5"/>
    <w:multiLevelType w:val="multilevel"/>
    <w:tmpl w:val="BA3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F1C"/>
    <w:rsid w:val="004857C3"/>
    <w:rsid w:val="0053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1C"/>
    <w:pPr>
      <w:ind w:left="720"/>
      <w:contextualSpacing/>
    </w:pPr>
  </w:style>
  <w:style w:type="table" w:styleId="-2">
    <w:name w:val="Light List Accent 2"/>
    <w:basedOn w:val="a1"/>
    <w:uiPriority w:val="61"/>
    <w:rsid w:val="00536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1">
    <w:name w:val="Без интервала1"/>
    <w:rsid w:val="00536F1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10">
    <w:name w:val="c10"/>
    <w:basedOn w:val="a0"/>
    <w:rsid w:val="00536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3311</Characters>
  <Application>Microsoft Office Word</Application>
  <DocSecurity>0</DocSecurity>
  <Lines>27</Lines>
  <Paragraphs>7</Paragraphs>
  <ScaleCrop>false</ScaleCrop>
  <Company>МОУ СОШ №17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Логанова Н.Г.</dc:creator>
  <cp:keywords/>
  <dc:description/>
  <cp:lastModifiedBy>Логанова Н.Г.</cp:lastModifiedBy>
  <cp:revision>3</cp:revision>
  <dcterms:created xsi:type="dcterms:W3CDTF">2015-04-09T08:39:00Z</dcterms:created>
  <dcterms:modified xsi:type="dcterms:W3CDTF">2015-04-09T08:39:00Z</dcterms:modified>
</cp:coreProperties>
</file>